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mc:Ignorable="w14 w15 w16se w16cid w16 w16cex w16sdtdh w16sdtfl w16du wp14">
  <w:body>
    <w:p w:rsidR="005E1C54" w:rsidRDefault="005E1C54" w14:paraId="11DC7B50" w14:textId="6A6F9EC9"/>
    <w:tbl>
      <w:tblPr>
        <w:tblStyle w:val="TableGrid"/>
        <w:tblW w:w="532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6A0" w:firstRow="1" w:lastRow="0" w:firstColumn="1" w:lastColumn="0" w:noHBand="1" w:noVBand="1"/>
      </w:tblPr>
      <w:tblGrid>
        <w:gridCol w:w="5325"/>
      </w:tblGrid>
      <w:tr w:rsidRPr="00496226" w:rsidR="00D811CD" w:rsidTr="14A6435E" w14:paraId="2327E455" w14:textId="77777777">
        <w:trPr>
          <w:trHeight w:val="300"/>
        </w:trPr>
        <w:tc>
          <w:tcPr>
            <w:tcW w:w="5325" w:type="dxa"/>
          </w:tcPr>
          <w:p w:rsidR="00094A76" w:rsidP="00FA37AE" w:rsidRDefault="00D811CD" w14:paraId="64241880" w14:textId="3E029BA2">
            <w:pPr>
              <w:ind w:hanging="108"/>
            </w:pPr>
            <w:r w:rsidRPr="00900532">
              <w:rPr>
                <w:b/>
                <w:bCs/>
              </w:rPr>
              <w:t>Pressekontakt:</w:t>
            </w:r>
            <w:r w:rsidRPr="00900532">
              <w:t xml:space="preserve"> </w:t>
            </w:r>
          </w:p>
          <w:p w:rsidRPr="00900532" w:rsidR="00D811CD" w:rsidRDefault="00D811CD" w14:paraId="17F97CF8" w14:textId="3CF817E9">
            <w:pPr>
              <w:ind w:hanging="108"/>
            </w:pPr>
            <w:r w:rsidRPr="00900532">
              <w:t xml:space="preserve">Anja Schmucker, </w:t>
            </w:r>
            <w:proofErr w:type="gramStart"/>
            <w:r w:rsidRPr="00900532">
              <w:t>PR Managerin</w:t>
            </w:r>
            <w:proofErr w:type="gramEnd"/>
          </w:p>
          <w:p w:rsidRPr="00122CAC" w:rsidR="00D811CD" w:rsidRDefault="00D811CD" w14:paraId="593BFE40" w14:textId="77777777">
            <w:pPr>
              <w:ind w:hanging="108"/>
            </w:pPr>
            <w:r w:rsidRPr="00122CAC">
              <w:t>Phone: +49 731 9650483</w:t>
            </w:r>
          </w:p>
          <w:p w:rsidRPr="00122CAC" w:rsidR="00C47E70" w:rsidP="009F57A3" w:rsidRDefault="00D811CD" w14:paraId="6D95B404" w14:textId="09C4252E">
            <w:pPr>
              <w:ind w:hanging="108"/>
            </w:pPr>
            <w:r w:rsidRPr="00122CAC">
              <w:t>E-</w:t>
            </w:r>
            <w:r w:rsidR="00FB79B3">
              <w:t>M</w:t>
            </w:r>
            <w:r w:rsidRPr="00122CAC">
              <w:t xml:space="preserve">ail: </w:t>
            </w:r>
            <w:hyperlink w:history="1" r:id="rId10">
              <w:r w:rsidRPr="00397AC7" w:rsidR="00397AC7">
                <w:rPr>
                  <w:rStyle w:val="Hyperlink"/>
                  <w:rFonts w:eastAsiaTheme="majorEastAsia"/>
                  <w:color w:val="auto"/>
                  <w:u w:val="none"/>
                </w:rPr>
                <w:t>presse@wilken.de</w:t>
              </w:r>
            </w:hyperlink>
          </w:p>
        </w:tc>
      </w:tr>
    </w:tbl>
    <w:p w:rsidRPr="00122CAC" w:rsidR="007D3C72" w:rsidP="00E43482" w:rsidRDefault="007D3C72" w14:paraId="32DE0CD2" w14:textId="77777777">
      <w:pPr>
        <w:rPr>
          <w:sz w:val="20"/>
          <w:szCs w:val="20"/>
        </w:rPr>
      </w:pPr>
    </w:p>
    <w:p w:rsidRPr="00405367" w:rsidR="00A62DDA" w:rsidP="00A62DDA" w:rsidRDefault="00A62DDA" w14:paraId="2D12127C" w14:textId="0A6E44AB">
      <w:pPr>
        <w:rPr>
          <w:sz w:val="20"/>
          <w:szCs w:val="20"/>
        </w:rPr>
      </w:pPr>
      <w:r>
        <w:rPr>
          <w:noProof/>
        </w:rPr>
        <w:drawing>
          <wp:anchor distT="0" distB="0" distL="114300" distR="114300" simplePos="0" relativeHeight="251658240" behindDoc="0" locked="0" layoutInCell="1" allowOverlap="1" wp14:anchorId="1C977155" wp14:editId="78E38764">
            <wp:simplePos x="0" y="0"/>
            <wp:positionH relativeFrom="column">
              <wp:posOffset>-36195</wp:posOffset>
            </wp:positionH>
            <wp:positionV relativeFrom="paragraph">
              <wp:posOffset>13970</wp:posOffset>
            </wp:positionV>
            <wp:extent cx="832485" cy="832485"/>
            <wp:effectExtent l="0" t="0" r="5715" b="5715"/>
            <wp:wrapSquare wrapText="bothSides"/>
            <wp:docPr id="5" name="Grafik 5">
              <a:extLst xmlns:a="http://schemas.openxmlformats.org/drawingml/2006/main">
                <a:ext uri="{FF2B5EF4-FFF2-40B4-BE49-F238E27FC236}">
                  <a16:creationId xmlns:a16="http://schemas.microsoft.com/office/drawing/2014/main" id="{B1AEA39D-8BE8-43DD-8AF0-3E852A4823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2485" cy="8324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405367" w:rsidR="00A62DDA" w:rsidP="00A62DDA" w:rsidRDefault="00A62DDA" w14:paraId="295BDA51" w14:textId="77777777">
      <w:pPr>
        <w:ind w:left="1416"/>
        <w:rPr>
          <w:sz w:val="20"/>
          <w:szCs w:val="20"/>
        </w:rPr>
      </w:pPr>
    </w:p>
    <w:p w:rsidRPr="00405367" w:rsidR="00A62DDA" w:rsidP="00A62DDA" w:rsidRDefault="00A62DDA" w14:paraId="43D322E7" w14:textId="77777777">
      <w:pPr>
        <w:ind w:left="1416"/>
        <w:rPr>
          <w:sz w:val="20"/>
          <w:szCs w:val="20"/>
        </w:rPr>
      </w:pPr>
    </w:p>
    <w:p w:rsidR="00A62DDA" w:rsidP="00A62DDA" w:rsidRDefault="00A62DDA" w14:paraId="15EECAB7" w14:textId="77777777">
      <w:pPr>
        <w:ind w:left="1416"/>
      </w:pPr>
      <w:r w:rsidRPr="00165681">
        <w:rPr>
          <w:sz w:val="20"/>
          <w:szCs w:val="20"/>
        </w:rPr>
        <w:t>Text</w:t>
      </w:r>
      <w:r>
        <w:rPr>
          <w:sz w:val="20"/>
          <w:szCs w:val="20"/>
        </w:rPr>
        <w:t xml:space="preserve"> und Bildmaterial finden Sie in unserem </w:t>
      </w:r>
      <w:r w:rsidRPr="00503B75">
        <w:rPr>
          <w:sz w:val="20"/>
          <w:szCs w:val="20"/>
        </w:rPr>
        <w:t>Onli</w:t>
      </w:r>
      <w:r>
        <w:rPr>
          <w:sz w:val="20"/>
          <w:szCs w:val="20"/>
        </w:rPr>
        <w:t xml:space="preserve">ne-Pressebereich </w:t>
      </w:r>
    </w:p>
    <w:p w:rsidR="00A62DDA" w:rsidP="00A62DDA" w:rsidRDefault="00A62DDA" w14:paraId="04E39D4F" w14:textId="77777777">
      <w:pPr>
        <w:ind w:left="1416"/>
        <w:rPr>
          <w:rFonts w:eastAsiaTheme="majorEastAsia"/>
          <w:sz w:val="20"/>
          <w:szCs w:val="20"/>
        </w:rPr>
      </w:pPr>
      <w:hyperlink w:history="1" r:id="rId12">
        <w:r w:rsidRPr="00C63A01">
          <w:rPr>
            <w:rStyle w:val="Hyperlink"/>
            <w:rFonts w:eastAsiaTheme="majorEastAsia"/>
            <w:sz w:val="20"/>
            <w:szCs w:val="20"/>
          </w:rPr>
          <w:t>https://www.wilken.de/presse</w:t>
        </w:r>
      </w:hyperlink>
      <w:r>
        <w:rPr>
          <w:rFonts w:eastAsiaTheme="majorEastAsia"/>
          <w:sz w:val="20"/>
          <w:szCs w:val="20"/>
        </w:rPr>
        <w:t xml:space="preserve"> </w:t>
      </w:r>
    </w:p>
    <w:p w:rsidRPr="007D3C72" w:rsidR="00A62DDA" w:rsidP="00A62DDA" w:rsidRDefault="00A62DDA" w14:paraId="2B169679" w14:textId="77777777"/>
    <w:p w:rsidRPr="00122CAC" w:rsidR="007D3C72" w:rsidP="00A62DDA" w:rsidRDefault="007D3C72" w14:paraId="0B9E99AD" w14:textId="77777777">
      <w:pPr>
        <w:rPr>
          <w:sz w:val="20"/>
          <w:szCs w:val="20"/>
        </w:rPr>
      </w:pPr>
    </w:p>
    <w:p w:rsidRPr="006228BB" w:rsidR="00D811CD" w:rsidP="006228BB" w:rsidRDefault="00FD06BC" w14:paraId="76F8F255" w14:textId="10C00705">
      <w:pPr>
        <w:spacing w:after="120"/>
        <w:rPr>
          <w:rFonts w:cs="Arial" w:asciiTheme="minorHAnsi" w:hAnsiTheme="minorHAnsi"/>
          <w:b/>
          <w:bCs/>
          <w:sz w:val="32"/>
          <w:szCs w:val="32"/>
        </w:rPr>
      </w:pPr>
      <w:r w:rsidRPr="006228BB">
        <w:rPr>
          <w:rFonts w:cs="Arial" w:asciiTheme="minorHAnsi" w:hAnsiTheme="minorHAnsi"/>
          <w:b/>
          <w:bCs/>
          <w:sz w:val="32"/>
          <w:szCs w:val="32"/>
        </w:rPr>
        <w:t>PRESSEINFORMATION</w:t>
      </w:r>
    </w:p>
    <w:p w:rsidR="000859DD" w:rsidP="003805C4" w:rsidRDefault="000859DD" w14:paraId="4BC5492C" w14:textId="77777777">
      <w:pPr>
        <w:pStyle w:val="Heading1"/>
        <w:jc w:val="left"/>
        <w:rPr>
          <w:rFonts w:cs="Arial"/>
          <w:sz w:val="20"/>
          <w:szCs w:val="20"/>
        </w:rPr>
      </w:pPr>
    </w:p>
    <w:p w:rsidR="00490D93" w:rsidP="2F3A7EE5" w:rsidRDefault="0023300F" w14:paraId="4B6CD1F8" w14:textId="6817B400">
      <w:pPr>
        <w:rPr>
          <w:rFonts w:cs="Arial" w:asciiTheme="minorHAnsi" w:hAnsiTheme="minorHAnsi"/>
          <w:b/>
          <w:bCs/>
          <w:sz w:val="20"/>
          <w:szCs w:val="20"/>
        </w:rPr>
      </w:pPr>
      <w:r>
        <w:rPr>
          <w:rFonts w:cs="Arial" w:asciiTheme="minorHAnsi" w:hAnsiTheme="minorHAnsi"/>
          <w:b/>
          <w:bCs/>
          <w:sz w:val="20"/>
          <w:szCs w:val="20"/>
        </w:rPr>
        <w:t>Wilken Utility Summit 2026</w:t>
      </w:r>
      <w:r w:rsidR="00B874B3">
        <w:rPr>
          <w:rFonts w:cs="Arial" w:asciiTheme="minorHAnsi" w:hAnsiTheme="minorHAnsi"/>
          <w:b/>
          <w:bCs/>
          <w:sz w:val="20"/>
          <w:szCs w:val="20"/>
        </w:rPr>
        <w:t>:</w:t>
      </w:r>
    </w:p>
    <w:p w:rsidRPr="00674FB1" w:rsidR="00B874B3" w:rsidP="152522C9" w:rsidRDefault="00730922" w14:paraId="7FB25666" w14:textId="54B0C881">
      <w:pPr>
        <w:spacing w:after="120"/>
        <w:jc w:val="left"/>
        <w:rPr>
          <w:rFonts w:cs="Arial" w:asciiTheme="minorHAnsi" w:hAnsiTheme="minorHAnsi"/>
          <w:b/>
          <w:bCs/>
          <w:sz w:val="32"/>
          <w:szCs w:val="32"/>
        </w:rPr>
      </w:pPr>
      <w:r w:rsidRPr="00730922">
        <w:rPr>
          <w:rFonts w:cs="Arial" w:asciiTheme="minorHAnsi" w:hAnsiTheme="minorHAnsi"/>
          <w:b/>
          <w:bCs/>
          <w:sz w:val="32"/>
          <w:szCs w:val="32"/>
        </w:rPr>
        <w:t>Welche Weichen müssen Energieversorger heute stellen, um 2036 erfolgreich zu sein?</w:t>
      </w:r>
    </w:p>
    <w:p w:rsidRPr="00674FB1" w:rsidR="00490D93" w:rsidP="33638746" w:rsidRDefault="008A633D" w14:paraId="4F9D6DA1" w14:textId="2169CF91">
      <w:pPr>
        <w:spacing w:after="120"/>
        <w:rPr>
          <w:rFonts w:cs="Arial" w:asciiTheme="minorHAnsi" w:hAnsiTheme="minorHAnsi"/>
          <w:b/>
          <w:bCs/>
          <w:sz w:val="22"/>
          <w:szCs w:val="22"/>
        </w:rPr>
      </w:pPr>
      <w:r w:rsidRPr="33638746">
        <w:rPr>
          <w:rFonts w:cs="Arial" w:asciiTheme="minorHAnsi" w:hAnsiTheme="minorHAnsi"/>
          <w:b/>
          <w:bCs/>
          <w:sz w:val="22"/>
          <w:szCs w:val="22"/>
        </w:rPr>
        <w:t xml:space="preserve">Die </w:t>
      </w:r>
      <w:r w:rsidRPr="33638746" w:rsidR="00B874B3">
        <w:rPr>
          <w:rFonts w:cs="Arial" w:asciiTheme="minorHAnsi" w:hAnsiTheme="minorHAnsi"/>
          <w:b/>
          <w:bCs/>
          <w:sz w:val="22"/>
          <w:szCs w:val="22"/>
        </w:rPr>
        <w:t>Wilken Software Group bringt Entscheider</w:t>
      </w:r>
      <w:r w:rsidRPr="33638746" w:rsidR="0042105B">
        <w:rPr>
          <w:rFonts w:cs="Arial" w:asciiTheme="minorHAnsi" w:hAnsiTheme="minorHAnsi"/>
          <w:b/>
          <w:bCs/>
          <w:sz w:val="22"/>
          <w:szCs w:val="22"/>
        </w:rPr>
        <w:t>innen und Entscheider</w:t>
      </w:r>
      <w:r w:rsidRPr="33638746" w:rsidR="00B874B3">
        <w:rPr>
          <w:rFonts w:cs="Arial" w:asciiTheme="minorHAnsi" w:hAnsiTheme="minorHAnsi"/>
          <w:b/>
          <w:bCs/>
          <w:sz w:val="22"/>
          <w:szCs w:val="22"/>
        </w:rPr>
        <w:t xml:space="preserve"> der Energiewirtschaft </w:t>
      </w:r>
      <w:r w:rsidRPr="33638746" w:rsidR="006F4FCC">
        <w:rPr>
          <w:rFonts w:cs="Arial" w:asciiTheme="minorHAnsi" w:hAnsiTheme="minorHAnsi"/>
          <w:b/>
          <w:bCs/>
          <w:sz w:val="22"/>
          <w:szCs w:val="22"/>
        </w:rPr>
        <w:t xml:space="preserve">beim </w:t>
      </w:r>
      <w:r w:rsidRPr="33638746" w:rsidR="009D5240">
        <w:rPr>
          <w:rFonts w:cs="Arial" w:asciiTheme="minorHAnsi" w:hAnsiTheme="minorHAnsi"/>
          <w:b/>
          <w:bCs/>
          <w:sz w:val="22"/>
          <w:szCs w:val="22"/>
        </w:rPr>
        <w:t xml:space="preserve">Wilken Utility Summit am 8. Oktober 2026 in Ulm </w:t>
      </w:r>
      <w:r w:rsidRPr="33638746" w:rsidR="00B874B3">
        <w:rPr>
          <w:rFonts w:cs="Arial" w:asciiTheme="minorHAnsi" w:hAnsiTheme="minorHAnsi"/>
          <w:b/>
          <w:bCs/>
          <w:sz w:val="22"/>
          <w:szCs w:val="22"/>
        </w:rPr>
        <w:t xml:space="preserve">zusammen, </w:t>
      </w:r>
      <w:r w:rsidRPr="33638746" w:rsidR="000B0351">
        <w:rPr>
          <w:rFonts w:cs="Arial" w:asciiTheme="minorHAnsi" w:hAnsiTheme="minorHAnsi"/>
          <w:b/>
          <w:bCs/>
          <w:sz w:val="22"/>
          <w:szCs w:val="22"/>
        </w:rPr>
        <w:t xml:space="preserve">um </w:t>
      </w:r>
      <w:r w:rsidRPr="33638746" w:rsidR="001A083C">
        <w:rPr>
          <w:rFonts w:cs="Arial" w:asciiTheme="minorHAnsi" w:hAnsiTheme="minorHAnsi"/>
          <w:b/>
          <w:bCs/>
          <w:sz w:val="22"/>
          <w:szCs w:val="22"/>
        </w:rPr>
        <w:t xml:space="preserve">gemeinsam </w:t>
      </w:r>
      <w:r w:rsidRPr="33638746" w:rsidR="000B0351">
        <w:rPr>
          <w:rFonts w:cs="Arial" w:asciiTheme="minorHAnsi" w:hAnsiTheme="minorHAnsi"/>
          <w:b/>
          <w:bCs/>
          <w:sz w:val="22"/>
          <w:szCs w:val="22"/>
        </w:rPr>
        <w:t xml:space="preserve">Zukunftsstrategien </w:t>
      </w:r>
      <w:r w:rsidRPr="33638746" w:rsidR="000134BD">
        <w:rPr>
          <w:rFonts w:cs="Arial" w:asciiTheme="minorHAnsi" w:hAnsiTheme="minorHAnsi"/>
          <w:b/>
          <w:bCs/>
          <w:sz w:val="22"/>
          <w:szCs w:val="22"/>
        </w:rPr>
        <w:t xml:space="preserve">für die </w:t>
      </w:r>
      <w:r w:rsidRPr="33638746" w:rsidR="000653DC">
        <w:rPr>
          <w:rFonts w:cs="Arial" w:asciiTheme="minorHAnsi" w:hAnsiTheme="minorHAnsi"/>
          <w:b/>
          <w:bCs/>
          <w:sz w:val="22"/>
          <w:szCs w:val="22"/>
        </w:rPr>
        <w:t xml:space="preserve">Branche </w:t>
      </w:r>
      <w:r w:rsidRPr="33638746" w:rsidR="000134BD">
        <w:rPr>
          <w:rFonts w:cs="Arial" w:asciiTheme="minorHAnsi" w:hAnsiTheme="minorHAnsi"/>
          <w:b/>
          <w:bCs/>
          <w:sz w:val="22"/>
          <w:szCs w:val="22"/>
        </w:rPr>
        <w:t>zu entwickeln</w:t>
      </w:r>
      <w:r w:rsidRPr="33638746" w:rsidR="000653DC">
        <w:rPr>
          <w:rFonts w:cs="Arial" w:asciiTheme="minorHAnsi" w:hAnsiTheme="minorHAnsi"/>
          <w:b/>
          <w:bCs/>
          <w:sz w:val="22"/>
          <w:szCs w:val="22"/>
        </w:rPr>
        <w:t>.</w:t>
      </w:r>
    </w:p>
    <w:p w:rsidRPr="009D5240" w:rsidR="009D5240" w:rsidP="74B88B34" w:rsidRDefault="009D5240" w14:paraId="0560F4A2" w14:textId="6E0519A7">
      <w:pPr>
        <w:spacing w:after="120"/>
        <w:rPr>
          <w:rFonts w:cs="Arial" w:asciiTheme="minorHAnsi" w:hAnsiTheme="minorHAnsi"/>
          <w:sz w:val="22"/>
          <w:szCs w:val="22"/>
        </w:rPr>
      </w:pPr>
      <w:r w:rsidRPr="74B88B34">
        <w:rPr>
          <w:rFonts w:cs="Arial" w:asciiTheme="minorHAnsi" w:hAnsiTheme="minorHAnsi"/>
          <w:b/>
          <w:bCs/>
          <w:sz w:val="22"/>
          <w:szCs w:val="22"/>
        </w:rPr>
        <w:t xml:space="preserve">Ulm, </w:t>
      </w:r>
      <w:r w:rsidRPr="0069056C" w:rsidR="0069056C">
        <w:rPr>
          <w:rFonts w:cs="Arial" w:asciiTheme="minorHAnsi" w:hAnsiTheme="minorHAnsi"/>
          <w:b/>
          <w:bCs/>
          <w:sz w:val="22"/>
          <w:szCs w:val="22"/>
        </w:rPr>
        <w:t>11</w:t>
      </w:r>
      <w:r w:rsidRPr="0069056C">
        <w:rPr>
          <w:rFonts w:cs="Arial" w:asciiTheme="minorHAnsi" w:hAnsiTheme="minorHAnsi"/>
          <w:b/>
          <w:bCs/>
          <w:sz w:val="22"/>
          <w:szCs w:val="22"/>
        </w:rPr>
        <w:t>.</w:t>
      </w:r>
      <w:r w:rsidRPr="74B88B34">
        <w:rPr>
          <w:rFonts w:cs="Arial" w:asciiTheme="minorHAnsi" w:hAnsiTheme="minorHAnsi"/>
          <w:b/>
          <w:bCs/>
          <w:sz w:val="22"/>
          <w:szCs w:val="22"/>
        </w:rPr>
        <w:t xml:space="preserve"> August 2026.</w:t>
      </w:r>
      <w:r w:rsidRPr="74B88B34">
        <w:rPr>
          <w:rFonts w:cs="Arial" w:asciiTheme="minorHAnsi" w:hAnsiTheme="minorHAnsi"/>
          <w:sz w:val="22"/>
          <w:szCs w:val="22"/>
        </w:rPr>
        <w:t xml:space="preserve"> Unter der Leitfrage „Was werden erfolgreiche Energieversorg</w:t>
      </w:r>
      <w:r w:rsidRPr="74B88B34" w:rsidR="00434C45">
        <w:rPr>
          <w:rFonts w:cs="Arial" w:asciiTheme="minorHAnsi" w:hAnsiTheme="minorHAnsi"/>
          <w:sz w:val="22"/>
          <w:szCs w:val="22"/>
        </w:rPr>
        <w:t>ungsunternehmen</w:t>
      </w:r>
      <w:r w:rsidRPr="74B88B34">
        <w:rPr>
          <w:rFonts w:cs="Arial" w:asciiTheme="minorHAnsi" w:hAnsiTheme="minorHAnsi"/>
          <w:sz w:val="22"/>
          <w:szCs w:val="22"/>
        </w:rPr>
        <w:t xml:space="preserve"> 2036 anders machen als heute?“ lädt die Wilken Software Group am 8. Oktober 2026 Entscheiderinnen und Entscheider der Energiewirtschaft zum Utility Summit nach Ulm ein. </w:t>
      </w:r>
      <w:r w:rsidRPr="74B88B34" w:rsidR="00D51F16">
        <w:rPr>
          <w:rFonts w:cs="Arial" w:asciiTheme="minorHAnsi" w:hAnsiTheme="minorHAnsi"/>
          <w:sz w:val="22"/>
          <w:szCs w:val="22"/>
        </w:rPr>
        <w:t xml:space="preserve">Im Mittelpunkt stehen </w:t>
      </w:r>
      <w:r w:rsidRPr="74B88B34" w:rsidR="00B43069">
        <w:rPr>
          <w:rFonts w:cs="Arial" w:asciiTheme="minorHAnsi" w:hAnsiTheme="minorHAnsi"/>
          <w:sz w:val="22"/>
          <w:szCs w:val="22"/>
        </w:rPr>
        <w:t xml:space="preserve">die </w:t>
      </w:r>
      <w:r w:rsidRPr="74B88B34">
        <w:rPr>
          <w:rFonts w:cs="Arial" w:asciiTheme="minorHAnsi" w:hAnsiTheme="minorHAnsi"/>
          <w:sz w:val="22"/>
          <w:szCs w:val="22"/>
        </w:rPr>
        <w:t>strategischen, organisatorischen und technologischen Weichen</w:t>
      </w:r>
      <w:r w:rsidRPr="74B88B34" w:rsidR="00062D18">
        <w:rPr>
          <w:rFonts w:cs="Arial" w:asciiTheme="minorHAnsi" w:hAnsiTheme="minorHAnsi"/>
          <w:sz w:val="22"/>
          <w:szCs w:val="22"/>
        </w:rPr>
        <w:t>stellungen</w:t>
      </w:r>
      <w:r w:rsidRPr="74B88B34" w:rsidR="005C0CC6">
        <w:rPr>
          <w:rFonts w:cs="Arial" w:asciiTheme="minorHAnsi" w:hAnsiTheme="minorHAnsi"/>
          <w:sz w:val="22"/>
          <w:szCs w:val="22"/>
        </w:rPr>
        <w:t xml:space="preserve">, die </w:t>
      </w:r>
      <w:r w:rsidRPr="74B88B34" w:rsidR="00434C45">
        <w:rPr>
          <w:rFonts w:cs="Arial" w:asciiTheme="minorHAnsi" w:hAnsiTheme="minorHAnsi"/>
          <w:sz w:val="22"/>
          <w:szCs w:val="22"/>
        </w:rPr>
        <w:t>Unternehmen</w:t>
      </w:r>
      <w:r w:rsidRPr="74B88B34" w:rsidR="005C0CC6">
        <w:rPr>
          <w:rFonts w:cs="Arial" w:asciiTheme="minorHAnsi" w:hAnsiTheme="minorHAnsi"/>
          <w:sz w:val="22"/>
          <w:szCs w:val="22"/>
        </w:rPr>
        <w:t xml:space="preserve"> heute </w:t>
      </w:r>
      <w:r w:rsidRPr="74B88B34" w:rsidR="00062D18">
        <w:rPr>
          <w:rFonts w:cs="Arial" w:asciiTheme="minorHAnsi" w:hAnsiTheme="minorHAnsi"/>
          <w:sz w:val="22"/>
          <w:szCs w:val="22"/>
        </w:rPr>
        <w:t xml:space="preserve">vornehmen </w:t>
      </w:r>
      <w:r w:rsidRPr="74B88B34" w:rsidR="005C0CC6">
        <w:rPr>
          <w:rFonts w:cs="Arial" w:asciiTheme="minorHAnsi" w:hAnsiTheme="minorHAnsi"/>
          <w:sz w:val="22"/>
          <w:szCs w:val="22"/>
        </w:rPr>
        <w:t>müssen, um</w:t>
      </w:r>
      <w:r w:rsidRPr="74B88B34" w:rsidR="00437C2F">
        <w:rPr>
          <w:rFonts w:cs="Arial" w:asciiTheme="minorHAnsi" w:hAnsiTheme="minorHAnsi"/>
          <w:sz w:val="22"/>
          <w:szCs w:val="22"/>
        </w:rPr>
        <w:t xml:space="preserve"> langfristig</w:t>
      </w:r>
      <w:r w:rsidRPr="74B88B34" w:rsidR="005C0CC6">
        <w:rPr>
          <w:rFonts w:cs="Arial" w:asciiTheme="minorHAnsi" w:hAnsiTheme="minorHAnsi"/>
          <w:sz w:val="22"/>
          <w:szCs w:val="22"/>
        </w:rPr>
        <w:t xml:space="preserve"> zukunftsfähig zu bleiben</w:t>
      </w:r>
      <w:r w:rsidRPr="74B88B34" w:rsidR="00525924">
        <w:rPr>
          <w:rFonts w:cs="Arial" w:asciiTheme="minorHAnsi" w:hAnsiTheme="minorHAnsi"/>
          <w:sz w:val="22"/>
          <w:szCs w:val="22"/>
        </w:rPr>
        <w:t>.</w:t>
      </w:r>
    </w:p>
    <w:p w:rsidR="009D5240" w:rsidP="071FAC80" w:rsidRDefault="009D5240" w14:paraId="73959290" w14:textId="74A752B0">
      <w:pPr>
        <w:spacing w:after="120"/>
        <w:rPr>
          <w:rFonts w:ascii="Aptos" w:hAnsi="Aptos" w:cs="Arial" w:asciiTheme="minorAscii" w:hAnsiTheme="minorAscii"/>
          <w:sz w:val="22"/>
          <w:szCs w:val="22"/>
        </w:rPr>
      </w:pPr>
      <w:r w:rsidRPr="0DD8AE0F" w:rsidR="009D5240">
        <w:rPr>
          <w:rFonts w:ascii="Aptos" w:hAnsi="Aptos" w:cs="Arial" w:asciiTheme="minorAscii" w:hAnsiTheme="minorAscii"/>
          <w:sz w:val="22"/>
          <w:szCs w:val="22"/>
        </w:rPr>
        <w:t>„Die Geschwindigkeit, mit der sich die Energiewirtschaft verändert, hat in den vergangenen Monaten noch einmal deutlich zugenommen“, sagt Dominik Schwärzel, CEO der Wilken Software Group. „Wer auch</w:t>
      </w:r>
      <w:r w:rsidRPr="0DD8AE0F" w:rsidR="00071BCA">
        <w:rPr>
          <w:rFonts w:ascii="Aptos" w:hAnsi="Aptos" w:cs="Arial" w:asciiTheme="minorAscii" w:hAnsiTheme="minorAscii"/>
          <w:sz w:val="22"/>
          <w:szCs w:val="22"/>
        </w:rPr>
        <w:t xml:space="preserve"> noch</w:t>
      </w:r>
      <w:r w:rsidRPr="0DD8AE0F" w:rsidR="009D5240">
        <w:rPr>
          <w:rFonts w:ascii="Aptos" w:hAnsi="Aptos" w:cs="Arial" w:asciiTheme="minorAscii" w:hAnsiTheme="minorAscii"/>
          <w:sz w:val="22"/>
          <w:szCs w:val="22"/>
        </w:rPr>
        <w:t xml:space="preserve"> 2036 </w:t>
      </w:r>
      <w:r w:rsidRPr="0DD8AE0F" w:rsidR="00B41E93">
        <w:rPr>
          <w:rFonts w:ascii="Aptos" w:hAnsi="Aptos" w:cs="Arial" w:asciiTheme="minorAscii" w:hAnsiTheme="minorAscii"/>
          <w:sz w:val="22"/>
          <w:szCs w:val="22"/>
        </w:rPr>
        <w:t>am Markt erfolgreich sein will</w:t>
      </w:r>
      <w:r w:rsidRPr="0DD8AE0F" w:rsidR="009D5240">
        <w:rPr>
          <w:rFonts w:ascii="Aptos" w:hAnsi="Aptos" w:cs="Arial" w:asciiTheme="minorAscii" w:hAnsiTheme="minorAscii"/>
          <w:sz w:val="22"/>
          <w:szCs w:val="22"/>
        </w:rPr>
        <w:t>, muss heute die richtigen Entscheidungen treffen. Deshalb stellen wir beim Utility Summit die Frage, wie</w:t>
      </w:r>
      <w:r w:rsidRPr="0DD8AE0F" w:rsidR="3BED1607">
        <w:rPr>
          <w:rFonts w:ascii="Aptos" w:hAnsi="Aptos" w:cs="Arial" w:asciiTheme="minorAscii" w:hAnsiTheme="minorAscii"/>
          <w:sz w:val="22"/>
          <w:szCs w:val="22"/>
        </w:rPr>
        <w:t xml:space="preserve"> wir – und damit sind alle Akteure der Branche gemeint</w:t>
      </w:r>
      <w:r w:rsidRPr="0DD8AE0F" w:rsidR="1D77376F">
        <w:rPr>
          <w:rFonts w:ascii="Aptos" w:hAnsi="Aptos" w:cs="Arial" w:asciiTheme="minorAscii" w:hAnsiTheme="minorAscii"/>
          <w:sz w:val="22"/>
          <w:szCs w:val="22"/>
        </w:rPr>
        <w:t xml:space="preserve"> – </w:t>
      </w:r>
      <w:r w:rsidRPr="0DD8AE0F" w:rsidR="71B15BD0">
        <w:rPr>
          <w:rFonts w:ascii="Aptos" w:hAnsi="Aptos" w:cs="Arial" w:asciiTheme="minorAscii" w:hAnsiTheme="minorAscii"/>
          <w:sz w:val="22"/>
          <w:szCs w:val="22"/>
        </w:rPr>
        <w:t xml:space="preserve">unsere </w:t>
      </w:r>
      <w:r w:rsidRPr="0DD8AE0F" w:rsidR="009D5240">
        <w:rPr>
          <w:rFonts w:ascii="Aptos" w:hAnsi="Aptos" w:cs="Arial" w:asciiTheme="minorAscii" w:hAnsiTheme="minorAscii"/>
          <w:sz w:val="22"/>
          <w:szCs w:val="22"/>
        </w:rPr>
        <w:t>O</w:t>
      </w:r>
      <w:r w:rsidRPr="0DD8AE0F" w:rsidR="009D5240">
        <w:rPr>
          <w:rFonts w:ascii="Aptos" w:hAnsi="Aptos" w:cs="Arial" w:asciiTheme="minorAscii" w:hAnsiTheme="minorAscii"/>
          <w:sz w:val="22"/>
          <w:szCs w:val="22"/>
        </w:rPr>
        <w:t xml:space="preserve">rganisationen, Prozesse und </w:t>
      </w:r>
      <w:r w:rsidRPr="0DD8AE0F" w:rsidR="147743F7">
        <w:rPr>
          <w:rFonts w:ascii="Aptos" w:hAnsi="Aptos" w:cs="Arial" w:asciiTheme="minorAscii" w:hAnsiTheme="minorAscii"/>
          <w:sz w:val="22"/>
          <w:szCs w:val="22"/>
        </w:rPr>
        <w:t xml:space="preserve">Strategien </w:t>
      </w:r>
      <w:r w:rsidRPr="0DD8AE0F" w:rsidR="009D5240">
        <w:rPr>
          <w:rFonts w:ascii="Aptos" w:hAnsi="Aptos" w:cs="Arial" w:asciiTheme="minorAscii" w:hAnsiTheme="minorAscii"/>
          <w:sz w:val="22"/>
          <w:szCs w:val="22"/>
        </w:rPr>
        <w:t xml:space="preserve">weiterentwickeln müssen, um </w:t>
      </w:r>
      <w:r w:rsidRPr="0DD8AE0F" w:rsidR="5052BC9B">
        <w:rPr>
          <w:rFonts w:ascii="Aptos" w:hAnsi="Aptos" w:cs="Arial" w:asciiTheme="minorAscii" w:hAnsiTheme="minorAscii"/>
          <w:sz w:val="22"/>
          <w:szCs w:val="22"/>
        </w:rPr>
        <w:t xml:space="preserve">uns </w:t>
      </w:r>
      <w:r w:rsidRPr="0DD8AE0F" w:rsidR="00171E6B">
        <w:rPr>
          <w:rFonts w:ascii="Aptos" w:hAnsi="Aptos" w:cs="Arial" w:asciiTheme="minorAscii" w:hAnsiTheme="minorAscii"/>
          <w:sz w:val="22"/>
          <w:szCs w:val="22"/>
        </w:rPr>
        <w:t xml:space="preserve">erfolgreich </w:t>
      </w:r>
      <w:r w:rsidRPr="0DD8AE0F" w:rsidR="00B41E93">
        <w:rPr>
          <w:rFonts w:ascii="Aptos" w:hAnsi="Aptos" w:cs="Arial" w:asciiTheme="minorAscii" w:hAnsiTheme="minorAscii"/>
          <w:sz w:val="22"/>
          <w:szCs w:val="22"/>
        </w:rPr>
        <w:t xml:space="preserve">für die Zukunft </w:t>
      </w:r>
      <w:r w:rsidRPr="0DD8AE0F" w:rsidR="001A27BB">
        <w:rPr>
          <w:rFonts w:ascii="Aptos" w:hAnsi="Aptos" w:cs="Arial" w:asciiTheme="minorAscii" w:hAnsiTheme="minorAscii"/>
          <w:sz w:val="22"/>
          <w:szCs w:val="22"/>
        </w:rPr>
        <w:t>aufzustellen</w:t>
      </w:r>
      <w:r w:rsidRPr="0DD8AE0F" w:rsidR="009D5240">
        <w:rPr>
          <w:rFonts w:ascii="Aptos" w:hAnsi="Aptos" w:cs="Arial" w:asciiTheme="minorAscii" w:hAnsiTheme="minorAscii"/>
          <w:sz w:val="22"/>
          <w:szCs w:val="22"/>
        </w:rPr>
        <w:t>.</w:t>
      </w:r>
      <w:r w:rsidRPr="0DD8AE0F" w:rsidR="00535C29">
        <w:rPr>
          <w:rFonts w:ascii="Aptos" w:hAnsi="Aptos" w:cs="Arial" w:asciiTheme="minorAscii" w:hAnsiTheme="minorAscii"/>
          <w:sz w:val="22"/>
          <w:szCs w:val="22"/>
        </w:rPr>
        <w:t>“</w:t>
      </w:r>
    </w:p>
    <w:p w:rsidRPr="0018400C" w:rsidR="0018400C" w:rsidP="009D5240" w:rsidRDefault="0018400C" w14:paraId="38C72880" w14:textId="109D1897">
      <w:pPr>
        <w:spacing w:after="120"/>
        <w:rPr>
          <w:rFonts w:cs="Arial" w:asciiTheme="minorHAnsi" w:hAnsiTheme="minorHAnsi"/>
          <w:b/>
          <w:bCs/>
          <w:sz w:val="22"/>
          <w:szCs w:val="22"/>
        </w:rPr>
      </w:pPr>
      <w:r w:rsidRPr="0018400C">
        <w:rPr>
          <w:rFonts w:cs="Arial" w:asciiTheme="minorHAnsi" w:hAnsiTheme="minorHAnsi"/>
          <w:b/>
          <w:bCs/>
          <w:sz w:val="22"/>
          <w:szCs w:val="22"/>
        </w:rPr>
        <w:t>Orientierung für die Energiewirtschaft von morgen</w:t>
      </w:r>
    </w:p>
    <w:p w:rsidR="006C6422" w:rsidP="006C6422" w:rsidRDefault="00290A3B" w14:paraId="3E51DB07" w14:textId="77777777">
      <w:pPr>
        <w:spacing w:after="120"/>
        <w:rPr>
          <w:rFonts w:cs="Arial" w:asciiTheme="minorHAnsi" w:hAnsiTheme="minorHAnsi"/>
          <w:sz w:val="22"/>
          <w:szCs w:val="22"/>
        </w:rPr>
      </w:pPr>
      <w:r w:rsidRPr="00290A3B">
        <w:rPr>
          <w:rFonts w:cs="Arial" w:asciiTheme="minorHAnsi" w:hAnsiTheme="minorHAnsi"/>
          <w:sz w:val="22"/>
          <w:szCs w:val="22"/>
        </w:rPr>
        <w:t>Die Themen des Utility Summits greifen die zentralen Herausforderungen der Energiewirtschaft auf</w:t>
      </w:r>
      <w:r w:rsidR="00E971B0">
        <w:rPr>
          <w:rFonts w:cs="Arial" w:asciiTheme="minorHAnsi" w:hAnsiTheme="minorHAnsi"/>
          <w:sz w:val="22"/>
          <w:szCs w:val="22"/>
        </w:rPr>
        <w:t>.</w:t>
      </w:r>
      <w:r w:rsidRPr="009D5240" w:rsidR="009D5240">
        <w:rPr>
          <w:rFonts w:cs="Arial" w:asciiTheme="minorHAnsi" w:hAnsiTheme="minorHAnsi"/>
          <w:sz w:val="22"/>
          <w:szCs w:val="22"/>
        </w:rPr>
        <w:t xml:space="preserve"> </w:t>
      </w:r>
      <w:r w:rsidRPr="006C6422" w:rsidR="006C6422">
        <w:rPr>
          <w:rFonts w:cs="Arial" w:asciiTheme="minorHAnsi" w:hAnsiTheme="minorHAnsi"/>
          <w:sz w:val="22"/>
          <w:szCs w:val="22"/>
        </w:rPr>
        <w:t xml:space="preserve">Die Sportpsychologin Chiara Behrens de Luna gibt in ihrer Keynote „Stabil bleiben, wenn alles in Bewegung ist“ Impulse, wie Unternehmen und Führungskräfte auch in Zeiten permanenter Veränderung Orientierung geben, Resilienz stärken und Wandel aktiv gestalten können. </w:t>
      </w:r>
      <w:proofErr w:type="spellStart"/>
      <w:r w:rsidRPr="006C6422" w:rsidR="006C6422">
        <w:rPr>
          <w:rFonts w:cs="Arial" w:asciiTheme="minorHAnsi" w:hAnsiTheme="minorHAnsi"/>
          <w:sz w:val="22"/>
          <w:szCs w:val="22"/>
        </w:rPr>
        <w:t>Employer</w:t>
      </w:r>
      <w:proofErr w:type="spellEnd"/>
      <w:r w:rsidRPr="006C6422" w:rsidR="006C6422">
        <w:rPr>
          <w:rFonts w:cs="Arial" w:asciiTheme="minorHAnsi" w:hAnsiTheme="minorHAnsi"/>
          <w:sz w:val="22"/>
          <w:szCs w:val="22"/>
        </w:rPr>
        <w:t>-Branding-Experte Jörg Schleburg zeigt, welche Rolle Unternehmenskultur und Arbeitgeberattraktivität im Wettbewerb um Fachkräfte spielen.</w:t>
      </w:r>
    </w:p>
    <w:p w:rsidR="00C369C6" w:rsidP="006C6422" w:rsidRDefault="00C369C6" w14:paraId="6B0805E2" w14:textId="77777777">
      <w:pPr>
        <w:spacing w:after="120"/>
        <w:rPr>
          <w:rFonts w:cs="Arial" w:asciiTheme="minorHAnsi" w:hAnsiTheme="minorHAnsi"/>
          <w:b/>
          <w:bCs/>
          <w:sz w:val="22"/>
          <w:szCs w:val="22"/>
        </w:rPr>
      </w:pPr>
      <w:r w:rsidRPr="00C369C6">
        <w:rPr>
          <w:rFonts w:cs="Arial" w:asciiTheme="minorHAnsi" w:hAnsiTheme="minorHAnsi"/>
          <w:b/>
          <w:bCs/>
          <w:sz w:val="22"/>
          <w:szCs w:val="22"/>
        </w:rPr>
        <w:t>Den Energiemarkt 2036 im Blick</w:t>
      </w:r>
    </w:p>
    <w:p w:rsidRPr="006C6422" w:rsidR="006C6422" w:rsidP="006C6422" w:rsidRDefault="006C6422" w14:paraId="59E133C7" w14:textId="015B81C5">
      <w:pPr>
        <w:spacing w:after="120"/>
        <w:rPr>
          <w:rFonts w:cs="Arial" w:asciiTheme="minorHAnsi" w:hAnsiTheme="minorHAnsi"/>
          <w:sz w:val="22"/>
          <w:szCs w:val="22"/>
        </w:rPr>
      </w:pPr>
      <w:r w:rsidRPr="006C6422">
        <w:rPr>
          <w:rFonts w:cs="Arial" w:asciiTheme="minorHAnsi" w:hAnsiTheme="minorHAnsi"/>
          <w:sz w:val="22"/>
          <w:szCs w:val="22"/>
        </w:rPr>
        <w:t xml:space="preserve">Zentraler Programmpunkt ist die Podiumsdiskussion „2036 – Wie sich der Energiemarkt verändern wird“. Dr. Tanja </w:t>
      </w:r>
      <w:proofErr w:type="spellStart"/>
      <w:r w:rsidRPr="006C6422">
        <w:rPr>
          <w:rFonts w:cs="Arial" w:asciiTheme="minorHAnsi" w:hAnsiTheme="minorHAnsi"/>
          <w:sz w:val="22"/>
          <w:szCs w:val="22"/>
        </w:rPr>
        <w:t>Utescher-Dabitz</w:t>
      </w:r>
      <w:proofErr w:type="spellEnd"/>
      <w:r w:rsidRPr="006C6422">
        <w:rPr>
          <w:rFonts w:cs="Arial" w:asciiTheme="minorHAnsi" w:hAnsiTheme="minorHAnsi"/>
          <w:sz w:val="22"/>
          <w:szCs w:val="22"/>
        </w:rPr>
        <w:t xml:space="preserve"> (BDEW), Bernd Reichelt (Stadtwerke SH GmbH &amp; Co. KG), Thomas Deeg (Stadtwerke Schwäbisch Hall GmbH), Prof. Dr. Dietmar Graeber (Technische Hochschule Ulm) und Zoran Petrovic (</w:t>
      </w:r>
      <w:r w:rsidR="009519CC">
        <w:rPr>
          <w:rFonts w:cs="Arial" w:asciiTheme="minorHAnsi" w:hAnsiTheme="minorHAnsi"/>
          <w:sz w:val="22"/>
          <w:szCs w:val="22"/>
        </w:rPr>
        <w:t>CONUTI</w:t>
      </w:r>
      <w:r w:rsidRPr="006C6422">
        <w:rPr>
          <w:rFonts w:cs="Arial" w:asciiTheme="minorHAnsi" w:hAnsiTheme="minorHAnsi"/>
          <w:sz w:val="22"/>
          <w:szCs w:val="22"/>
        </w:rPr>
        <w:t xml:space="preserve"> GmbH) diskutieren, welche Entwicklungen den Energiemarkt prägen werden und welche Konsequenzen sich daraus für Energieversorger ergeben.</w:t>
      </w:r>
    </w:p>
    <w:p w:rsidR="006C6422" w:rsidP="006C6422" w:rsidRDefault="006C6422" w14:paraId="3749B0FD" w14:textId="585910F3">
      <w:pPr>
        <w:spacing w:after="120"/>
        <w:rPr>
          <w:rFonts w:cs="Arial" w:asciiTheme="minorHAnsi" w:hAnsiTheme="minorHAnsi"/>
          <w:sz w:val="22"/>
          <w:szCs w:val="22"/>
        </w:rPr>
      </w:pPr>
      <w:r w:rsidRPr="006C6422">
        <w:rPr>
          <w:rFonts w:cs="Arial" w:asciiTheme="minorHAnsi" w:hAnsiTheme="minorHAnsi"/>
          <w:sz w:val="22"/>
          <w:szCs w:val="22"/>
        </w:rPr>
        <w:t>Unter dem Programmpunkt „Von der Vision in die Praxis“ bringen die Partnerunternehmen im Wilken Ökosystem –</w:t>
      </w:r>
      <w:r w:rsidR="00651E7B">
        <w:rPr>
          <w:rFonts w:cs="Arial" w:asciiTheme="minorHAnsi" w:hAnsiTheme="minorHAnsi"/>
          <w:sz w:val="22"/>
          <w:szCs w:val="22"/>
        </w:rPr>
        <w:t xml:space="preserve"> </w:t>
      </w:r>
      <w:r w:rsidR="00A54E2E">
        <w:rPr>
          <w:rFonts w:cs="Arial" w:asciiTheme="minorHAnsi" w:hAnsiTheme="minorHAnsi"/>
          <w:sz w:val="22"/>
          <w:szCs w:val="22"/>
        </w:rPr>
        <w:t>CONUTI</w:t>
      </w:r>
      <w:r w:rsidRPr="006C6422">
        <w:rPr>
          <w:rFonts w:cs="Arial" w:asciiTheme="minorHAnsi" w:hAnsiTheme="minorHAnsi"/>
          <w:sz w:val="22"/>
          <w:szCs w:val="22"/>
        </w:rPr>
        <w:t xml:space="preserve"> GmbH, </w:t>
      </w:r>
      <w:proofErr w:type="spellStart"/>
      <w:r w:rsidRPr="006C6422" w:rsidR="00CE7923">
        <w:rPr>
          <w:rFonts w:cs="Arial" w:asciiTheme="minorHAnsi" w:hAnsiTheme="minorHAnsi"/>
          <w:sz w:val="22"/>
          <w:szCs w:val="22"/>
        </w:rPr>
        <w:t>epilot</w:t>
      </w:r>
      <w:proofErr w:type="spellEnd"/>
      <w:r w:rsidRPr="006C6422" w:rsidR="00CE7923">
        <w:rPr>
          <w:rFonts w:cs="Arial" w:asciiTheme="minorHAnsi" w:hAnsiTheme="minorHAnsi"/>
          <w:sz w:val="22"/>
          <w:szCs w:val="22"/>
        </w:rPr>
        <w:t xml:space="preserve"> GmbH</w:t>
      </w:r>
      <w:r w:rsidR="00CE7923">
        <w:rPr>
          <w:rFonts w:cs="Arial" w:asciiTheme="minorHAnsi" w:hAnsiTheme="minorHAnsi"/>
          <w:sz w:val="22"/>
          <w:szCs w:val="22"/>
        </w:rPr>
        <w:t xml:space="preserve">, </w:t>
      </w:r>
      <w:proofErr w:type="spellStart"/>
      <w:r w:rsidRPr="006C6422" w:rsidR="00CE7923">
        <w:rPr>
          <w:rFonts w:cs="Arial" w:asciiTheme="minorHAnsi" w:hAnsiTheme="minorHAnsi"/>
          <w:sz w:val="22"/>
          <w:szCs w:val="22"/>
        </w:rPr>
        <w:t>endios</w:t>
      </w:r>
      <w:proofErr w:type="spellEnd"/>
      <w:r w:rsidRPr="006C6422" w:rsidR="00CE7923">
        <w:rPr>
          <w:rFonts w:cs="Arial" w:asciiTheme="minorHAnsi" w:hAnsiTheme="minorHAnsi"/>
          <w:sz w:val="22"/>
          <w:szCs w:val="22"/>
        </w:rPr>
        <w:t xml:space="preserve"> GmbH</w:t>
      </w:r>
      <w:r w:rsidR="00CE7923">
        <w:rPr>
          <w:rFonts w:cs="Arial" w:asciiTheme="minorHAnsi" w:hAnsiTheme="minorHAnsi"/>
          <w:sz w:val="22"/>
          <w:szCs w:val="22"/>
        </w:rPr>
        <w:t xml:space="preserve">, </w:t>
      </w:r>
      <w:r w:rsidRPr="006C6422">
        <w:rPr>
          <w:rFonts w:cs="Arial" w:asciiTheme="minorHAnsi" w:hAnsiTheme="minorHAnsi"/>
          <w:sz w:val="22"/>
          <w:szCs w:val="22"/>
        </w:rPr>
        <w:t>IVU Informationssysteme GmbH</w:t>
      </w:r>
      <w:r w:rsidR="00CE7923">
        <w:rPr>
          <w:rFonts w:cs="Arial" w:asciiTheme="minorHAnsi" w:hAnsiTheme="minorHAnsi"/>
          <w:sz w:val="22"/>
          <w:szCs w:val="22"/>
        </w:rPr>
        <w:t xml:space="preserve"> und die </w:t>
      </w:r>
      <w:r w:rsidRPr="006C6422">
        <w:rPr>
          <w:rFonts w:cs="Arial" w:asciiTheme="minorHAnsi" w:hAnsiTheme="minorHAnsi"/>
          <w:sz w:val="22"/>
          <w:szCs w:val="22"/>
        </w:rPr>
        <w:t>KISTERS AG</w:t>
      </w:r>
      <w:r w:rsidR="00CE7923">
        <w:rPr>
          <w:rFonts w:cs="Arial" w:asciiTheme="minorHAnsi" w:hAnsiTheme="minorHAnsi"/>
          <w:sz w:val="22"/>
          <w:szCs w:val="22"/>
        </w:rPr>
        <w:t xml:space="preserve"> </w:t>
      </w:r>
      <w:r w:rsidRPr="006C6422">
        <w:rPr>
          <w:rFonts w:cs="Arial" w:asciiTheme="minorHAnsi" w:hAnsiTheme="minorHAnsi"/>
          <w:sz w:val="22"/>
          <w:szCs w:val="22"/>
        </w:rPr>
        <w:t xml:space="preserve">– ihre Perspektiven in den fachlichen Austausch ein. Gemeinsam mit den Teilnehmenden </w:t>
      </w:r>
      <w:r w:rsidR="00BA6281">
        <w:rPr>
          <w:rFonts w:cs="Arial" w:asciiTheme="minorHAnsi" w:hAnsiTheme="minorHAnsi"/>
          <w:sz w:val="22"/>
          <w:szCs w:val="22"/>
        </w:rPr>
        <w:t>stellen sie</w:t>
      </w:r>
      <w:r w:rsidRPr="006C6422">
        <w:rPr>
          <w:rFonts w:cs="Arial" w:asciiTheme="minorHAnsi" w:hAnsiTheme="minorHAnsi"/>
          <w:sz w:val="22"/>
          <w:szCs w:val="22"/>
        </w:rPr>
        <w:t xml:space="preserve"> i</w:t>
      </w:r>
      <w:r w:rsidR="00BA6281">
        <w:rPr>
          <w:rFonts w:cs="Arial" w:asciiTheme="minorHAnsi" w:hAnsiTheme="minorHAnsi"/>
          <w:sz w:val="22"/>
          <w:szCs w:val="22"/>
        </w:rPr>
        <w:t>n den</w:t>
      </w:r>
      <w:r w:rsidRPr="006C6422">
        <w:rPr>
          <w:rFonts w:cs="Arial" w:asciiTheme="minorHAnsi" w:hAnsiTheme="minorHAnsi"/>
          <w:sz w:val="22"/>
          <w:szCs w:val="22"/>
        </w:rPr>
        <w:t xml:space="preserve"> Mittelpunkt, wie sich Zukunftsstrategien in konkrete Handlungsansätze für Energieversorger übersetzen lassen.</w:t>
      </w:r>
    </w:p>
    <w:p w:rsidR="00D804B1" w:rsidP="009D5240" w:rsidRDefault="00D804B1" w14:paraId="5EB44F5C" w14:textId="5B2EA219">
      <w:pPr>
        <w:spacing w:after="120"/>
        <w:rPr>
          <w:rFonts w:cs="Arial" w:asciiTheme="minorHAnsi" w:hAnsiTheme="minorHAnsi"/>
          <w:sz w:val="22"/>
          <w:szCs w:val="22"/>
        </w:rPr>
      </w:pPr>
      <w:r w:rsidRPr="00D804B1">
        <w:rPr>
          <w:rFonts w:cs="Arial" w:asciiTheme="minorHAnsi" w:hAnsiTheme="minorHAnsi"/>
          <w:b/>
          <w:bCs/>
          <w:sz w:val="22"/>
          <w:szCs w:val="22"/>
        </w:rPr>
        <w:t>Austausch statt Produktpräsentation</w:t>
      </w:r>
    </w:p>
    <w:p w:rsidRPr="009D5240" w:rsidR="009D5240" w:rsidP="552CE82D" w:rsidRDefault="0051626C" w14:paraId="39EA6BC8" w14:textId="70B4D094">
      <w:pPr>
        <w:spacing w:after="120"/>
        <w:rPr>
          <w:rFonts w:cs="Arial" w:asciiTheme="minorHAnsi" w:hAnsiTheme="minorHAnsi"/>
          <w:sz w:val="22"/>
          <w:szCs w:val="22"/>
        </w:rPr>
      </w:pPr>
      <w:r w:rsidRPr="74B88B34">
        <w:rPr>
          <w:rFonts w:cs="Arial" w:asciiTheme="minorHAnsi" w:hAnsiTheme="minorHAnsi"/>
          <w:sz w:val="22"/>
          <w:szCs w:val="22"/>
        </w:rPr>
        <w:t xml:space="preserve">Wilken versteht </w:t>
      </w:r>
      <w:r w:rsidRPr="74B88B34" w:rsidR="004D30AD">
        <w:rPr>
          <w:rFonts w:cs="Arial" w:asciiTheme="minorHAnsi" w:hAnsiTheme="minorHAnsi"/>
          <w:sz w:val="22"/>
          <w:szCs w:val="22"/>
        </w:rPr>
        <w:t>den</w:t>
      </w:r>
      <w:r w:rsidRPr="74B88B34" w:rsidR="00E005C7">
        <w:rPr>
          <w:rFonts w:cs="Arial" w:asciiTheme="minorHAnsi" w:hAnsiTheme="minorHAnsi"/>
          <w:sz w:val="22"/>
          <w:szCs w:val="22"/>
        </w:rPr>
        <w:t xml:space="preserve"> </w:t>
      </w:r>
      <w:r w:rsidRPr="74B88B34" w:rsidR="009D5240">
        <w:rPr>
          <w:rFonts w:cs="Arial" w:asciiTheme="minorHAnsi" w:hAnsiTheme="minorHAnsi"/>
          <w:sz w:val="22"/>
          <w:szCs w:val="22"/>
        </w:rPr>
        <w:t xml:space="preserve">Utility Summit bewusst </w:t>
      </w:r>
      <w:r w:rsidRPr="74B88B34" w:rsidR="00153215">
        <w:rPr>
          <w:rFonts w:cs="Arial" w:asciiTheme="minorHAnsi" w:hAnsiTheme="minorHAnsi"/>
          <w:sz w:val="22"/>
          <w:szCs w:val="22"/>
        </w:rPr>
        <w:t xml:space="preserve">nicht als Verkaufsveranstaltung, sondern </w:t>
      </w:r>
      <w:r w:rsidRPr="74B88B34" w:rsidR="009D5240">
        <w:rPr>
          <w:rFonts w:cs="Arial" w:asciiTheme="minorHAnsi" w:hAnsiTheme="minorHAnsi"/>
          <w:sz w:val="22"/>
          <w:szCs w:val="22"/>
        </w:rPr>
        <w:t xml:space="preserve">als </w:t>
      </w:r>
      <w:r w:rsidRPr="74B88B34" w:rsidR="004D30AD">
        <w:rPr>
          <w:rFonts w:cs="Arial" w:asciiTheme="minorHAnsi" w:hAnsiTheme="minorHAnsi"/>
          <w:sz w:val="22"/>
          <w:szCs w:val="22"/>
        </w:rPr>
        <w:t xml:space="preserve">unabhängige </w:t>
      </w:r>
      <w:r w:rsidRPr="74B88B34" w:rsidR="009D5240">
        <w:rPr>
          <w:rFonts w:cs="Arial" w:asciiTheme="minorHAnsi" w:hAnsiTheme="minorHAnsi"/>
          <w:sz w:val="22"/>
          <w:szCs w:val="22"/>
        </w:rPr>
        <w:t>Plattform für den fachlichen Austausch</w:t>
      </w:r>
      <w:r w:rsidRPr="74B88B34" w:rsidR="00153215">
        <w:rPr>
          <w:rFonts w:cs="Arial" w:asciiTheme="minorHAnsi" w:hAnsiTheme="minorHAnsi"/>
          <w:sz w:val="22"/>
          <w:szCs w:val="22"/>
        </w:rPr>
        <w:t xml:space="preserve">. </w:t>
      </w:r>
      <w:r w:rsidRPr="74B88B34" w:rsidR="00CF43AC">
        <w:rPr>
          <w:rFonts w:cs="Arial" w:asciiTheme="minorHAnsi" w:hAnsiTheme="minorHAnsi"/>
          <w:sz w:val="22"/>
          <w:szCs w:val="22"/>
        </w:rPr>
        <w:t>„</w:t>
      </w:r>
      <w:r w:rsidRPr="74B88B34" w:rsidR="00D323C1">
        <w:rPr>
          <w:rFonts w:cs="Arial" w:asciiTheme="minorHAnsi" w:hAnsiTheme="minorHAnsi"/>
          <w:sz w:val="22"/>
          <w:szCs w:val="22"/>
        </w:rPr>
        <w:t xml:space="preserve">Fast alle </w:t>
      </w:r>
      <w:r w:rsidRPr="74B88B34" w:rsidR="00CF43AC">
        <w:rPr>
          <w:rFonts w:cs="Arial" w:asciiTheme="minorHAnsi" w:hAnsiTheme="minorHAnsi"/>
          <w:sz w:val="22"/>
          <w:szCs w:val="22"/>
        </w:rPr>
        <w:t xml:space="preserve">Energieversorger stehen heute vor denselben Herausforderungen. Umso wichtiger wird der Austausch von Erfahrungen und unterschiedlichen Perspektiven. </w:t>
      </w:r>
      <w:r w:rsidRPr="74B88B34" w:rsidR="008B4670">
        <w:rPr>
          <w:rFonts w:cs="Arial" w:asciiTheme="minorHAnsi" w:hAnsiTheme="minorHAnsi"/>
          <w:sz w:val="22"/>
          <w:szCs w:val="22"/>
        </w:rPr>
        <w:t>D</w:t>
      </w:r>
      <w:r w:rsidRPr="74B88B34" w:rsidR="007A5658">
        <w:rPr>
          <w:rFonts w:cs="Arial" w:asciiTheme="minorHAnsi" w:hAnsiTheme="minorHAnsi"/>
          <w:sz w:val="22"/>
          <w:szCs w:val="22"/>
        </w:rPr>
        <w:t>iesen D</w:t>
      </w:r>
      <w:r w:rsidRPr="74B88B34" w:rsidR="008B4670">
        <w:rPr>
          <w:rFonts w:cs="Arial" w:asciiTheme="minorHAnsi" w:hAnsiTheme="minorHAnsi"/>
          <w:sz w:val="22"/>
          <w:szCs w:val="22"/>
        </w:rPr>
        <w:t>ialog wollen wir mit dem Utility Summit fördern</w:t>
      </w:r>
      <w:r w:rsidRPr="74B88B34" w:rsidR="00CF43AC">
        <w:rPr>
          <w:rFonts w:cs="Arial" w:asciiTheme="minorHAnsi" w:hAnsiTheme="minorHAnsi"/>
          <w:sz w:val="22"/>
          <w:szCs w:val="22"/>
        </w:rPr>
        <w:t>“, s</w:t>
      </w:r>
      <w:r w:rsidRPr="74B88B34" w:rsidR="0D969599">
        <w:rPr>
          <w:rFonts w:cs="Arial" w:asciiTheme="minorHAnsi" w:hAnsiTheme="minorHAnsi"/>
          <w:sz w:val="22"/>
          <w:szCs w:val="22"/>
        </w:rPr>
        <w:t>o</w:t>
      </w:r>
      <w:r w:rsidRPr="74B88B34" w:rsidR="00CF43AC">
        <w:rPr>
          <w:rFonts w:cs="Arial" w:asciiTheme="minorHAnsi" w:hAnsiTheme="minorHAnsi"/>
          <w:sz w:val="22"/>
          <w:szCs w:val="22"/>
        </w:rPr>
        <w:t xml:space="preserve"> Tobias Mann, Chief Customer Officer der Wilken Software Group.</w:t>
      </w:r>
    </w:p>
    <w:p w:rsidR="009D5240" w:rsidP="009D5240" w:rsidRDefault="009D5240" w14:paraId="18A807A8" w14:textId="586C0BBA">
      <w:pPr>
        <w:spacing w:after="120"/>
        <w:rPr>
          <w:rFonts w:cs="Arial" w:asciiTheme="minorHAnsi" w:hAnsiTheme="minorHAnsi"/>
          <w:b/>
          <w:bCs/>
          <w:sz w:val="22"/>
          <w:szCs w:val="22"/>
        </w:rPr>
      </w:pPr>
      <w:r w:rsidRPr="00674FB1">
        <w:rPr>
          <w:rFonts w:cs="Arial" w:asciiTheme="minorHAnsi" w:hAnsiTheme="minorHAnsi"/>
          <w:b/>
          <w:bCs/>
          <w:sz w:val="22"/>
          <w:szCs w:val="22"/>
        </w:rPr>
        <w:t>Weitere Informationen und Anmeldung:</w:t>
      </w:r>
      <w:r w:rsidRPr="00674FB1" w:rsidR="00674FB1">
        <w:rPr>
          <w:rFonts w:cs="Arial" w:asciiTheme="minorHAnsi" w:hAnsiTheme="minorHAnsi"/>
          <w:b/>
          <w:bCs/>
          <w:sz w:val="22"/>
          <w:szCs w:val="22"/>
        </w:rPr>
        <w:t xml:space="preserve"> </w:t>
      </w:r>
      <w:hyperlink w:history="1" r:id="rId13">
        <w:r w:rsidRPr="00FF3D0B" w:rsidR="00674FB1">
          <w:rPr>
            <w:rStyle w:val="Hyperlink"/>
            <w:rFonts w:cs="Arial" w:asciiTheme="minorHAnsi" w:hAnsiTheme="minorHAnsi"/>
            <w:b/>
            <w:bCs/>
            <w:sz w:val="22"/>
            <w:szCs w:val="22"/>
          </w:rPr>
          <w:t>www.wilken.de/utility-summit</w:t>
        </w:r>
      </w:hyperlink>
    </w:p>
    <w:p w:rsidRPr="00674FB1" w:rsidR="00674FB1" w:rsidP="009D5240" w:rsidRDefault="00674FB1" w14:paraId="79495D8D" w14:textId="77777777">
      <w:pPr>
        <w:spacing w:after="120"/>
        <w:rPr>
          <w:rFonts w:cs="Arial" w:asciiTheme="minorHAnsi" w:hAnsiTheme="minorHAnsi"/>
          <w:b/>
          <w:bCs/>
          <w:sz w:val="22"/>
          <w:szCs w:val="22"/>
        </w:rPr>
      </w:pPr>
    </w:p>
    <w:p w:rsidRPr="00BC6503" w:rsidR="00687844" w:rsidP="004A07BD" w:rsidRDefault="007029F8" w14:paraId="3FB82C42" w14:textId="5656E787">
      <w:pPr>
        <w:spacing w:after="120"/>
        <w:rPr>
          <w:rFonts w:eastAsia="Aptos" w:cs="Aptos"/>
          <w:sz w:val="22"/>
          <w:szCs w:val="22"/>
        </w:rPr>
      </w:pPr>
      <w:r w:rsidRPr="007029F8">
        <w:rPr>
          <w:rFonts w:eastAsia="Aptos" w:cs="Aptos"/>
          <w:noProof/>
          <w:sz w:val="22"/>
          <w:szCs w:val="22"/>
        </w:rPr>
        <w:drawing>
          <wp:inline distT="0" distB="0" distL="0" distR="0" wp14:anchorId="3D2E4079" wp14:editId="7B0741A6">
            <wp:extent cx="3599079" cy="2364911"/>
            <wp:effectExtent l="0" t="0" r="1905" b="0"/>
            <wp:docPr id="1793436663" name="Grafik 1" descr="Ein Bild, das Kleidung, Person, Menschliches Gesicht,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36663" name="Grafik 1" descr="Ein Bild, das Kleidung, Person, Menschliches Gesicht, Frau enthält.&#10;&#10;KI-generierte Inhalte können fehlerhaft sein."/>
                    <pic:cNvPicPr/>
                  </pic:nvPicPr>
                  <pic:blipFill>
                    <a:blip r:embed="rId14"/>
                    <a:stretch>
                      <a:fillRect/>
                    </a:stretch>
                  </pic:blipFill>
                  <pic:spPr>
                    <a:xfrm>
                      <a:off x="0" y="0"/>
                      <a:ext cx="3619326" cy="2378215"/>
                    </a:xfrm>
                    <a:prstGeom prst="rect">
                      <a:avLst/>
                    </a:prstGeom>
                  </pic:spPr>
                </pic:pic>
              </a:graphicData>
            </a:graphic>
          </wp:inline>
        </w:drawing>
      </w:r>
    </w:p>
    <w:p w:rsidR="006B00BB" w:rsidP="006A2397" w:rsidRDefault="00C72FC2" w14:paraId="107219BE" w14:textId="0739FFEC">
      <w:pPr>
        <w:spacing w:after="120"/>
        <w:rPr>
          <w:rFonts w:cs="Arial" w:asciiTheme="minorHAnsi" w:hAnsiTheme="minorHAnsi"/>
          <w:sz w:val="20"/>
          <w:szCs w:val="20"/>
        </w:rPr>
      </w:pPr>
      <w:r w:rsidRPr="009B4A8E">
        <w:rPr>
          <w:rFonts w:cs="Arial" w:asciiTheme="minorHAnsi" w:hAnsiTheme="minorHAnsi"/>
          <w:b/>
          <w:bCs/>
          <w:sz w:val="20"/>
          <w:szCs w:val="20"/>
        </w:rPr>
        <w:t>Bildunterschrift:</w:t>
      </w:r>
      <w:r>
        <w:rPr>
          <w:rFonts w:cs="Arial" w:asciiTheme="minorHAnsi" w:hAnsiTheme="minorHAnsi"/>
          <w:sz w:val="20"/>
          <w:szCs w:val="20"/>
        </w:rPr>
        <w:t xml:space="preserve"> </w:t>
      </w:r>
      <w:r w:rsidRPr="009E6311" w:rsidR="009E6311">
        <w:rPr>
          <w:rFonts w:cs="Arial" w:asciiTheme="minorHAnsi" w:hAnsiTheme="minorHAnsi"/>
          <w:sz w:val="20"/>
          <w:szCs w:val="20"/>
        </w:rPr>
        <w:t xml:space="preserve">Der Wilken Utility Summit bringt Entscheiderinnen und Entscheider aus Energiewirtschaft, Wissenschaft, Verbänden und Technologieunternehmen zusammen, um gemeinsam Zukunftsstrategien für die Branche zu entwickeln. Die Veranstaltung findet 2026 zum zweiten Mal in Ulm statt. (Quelle: </w:t>
      </w:r>
      <w:r w:rsidR="00EB5D21">
        <w:rPr>
          <w:rFonts w:cs="Arial" w:asciiTheme="minorHAnsi" w:hAnsiTheme="minorHAnsi"/>
          <w:sz w:val="20"/>
          <w:szCs w:val="20"/>
        </w:rPr>
        <w:t>MOZWO</w:t>
      </w:r>
      <w:r w:rsidRPr="009E6311" w:rsidR="009E6311">
        <w:rPr>
          <w:rFonts w:cs="Arial" w:asciiTheme="minorHAnsi" w:hAnsiTheme="minorHAnsi"/>
          <w:sz w:val="20"/>
          <w:szCs w:val="20"/>
        </w:rPr>
        <w:t>)</w:t>
      </w:r>
    </w:p>
    <w:p w:rsidRPr="00E43482" w:rsidR="00120559" w:rsidP="00913700" w:rsidRDefault="00F3094D" w14:paraId="67C15B41" w14:textId="57E9094B">
      <w:pPr>
        <w:spacing w:after="120"/>
        <w:rPr>
          <w:rFonts w:cs="Arial" w:asciiTheme="minorHAnsi" w:hAnsiTheme="minorHAnsi"/>
          <w:b/>
          <w:bCs/>
          <w:sz w:val="20"/>
          <w:szCs w:val="20"/>
        </w:rPr>
      </w:pPr>
      <w:r w:rsidRPr="00E43482">
        <w:rPr>
          <w:rFonts w:cs="Arial" w:asciiTheme="minorHAnsi" w:hAnsiTheme="minorHAnsi"/>
          <w:b/>
          <w:bCs/>
          <w:sz w:val="20"/>
          <w:szCs w:val="20"/>
        </w:rPr>
        <w:t>Über die Wilken Software Group</w:t>
      </w:r>
    </w:p>
    <w:p w:rsidR="00F31787" w:rsidP="6B55D73C" w:rsidRDefault="005935FB" w14:paraId="533AA7AF" w14:textId="13E68414">
      <w:pPr>
        <w:spacing w:after="120"/>
        <w:rPr>
          <w:rFonts w:cs="Arial" w:asciiTheme="minorHAnsi" w:hAnsiTheme="minorHAnsi"/>
          <w:sz w:val="20"/>
          <w:szCs w:val="20"/>
        </w:rPr>
      </w:pPr>
      <w:r w:rsidRPr="6B55D73C">
        <w:rPr>
          <w:rFonts w:cs="Arial" w:asciiTheme="minorHAnsi" w:hAnsiTheme="minorHAnsi"/>
          <w:sz w:val="20"/>
          <w:szCs w:val="20"/>
        </w:rPr>
        <w:t>Die Wilken Software Group ist führender Technologiepartner für Unternehmen und Organisationen der kritischen Infrastruktur in Deutschland. Das 197</w:t>
      </w:r>
      <w:r w:rsidRPr="6B55D73C" w:rsidR="002D4FF4">
        <w:rPr>
          <w:rFonts w:cs="Arial" w:asciiTheme="minorHAnsi" w:hAnsiTheme="minorHAnsi"/>
          <w:sz w:val="20"/>
          <w:szCs w:val="20"/>
        </w:rPr>
        <w:t>8</w:t>
      </w:r>
      <w:r w:rsidRPr="6B55D73C">
        <w:rPr>
          <w:rFonts w:cs="Arial" w:asciiTheme="minorHAnsi" w:hAnsiTheme="minorHAnsi"/>
          <w:sz w:val="20"/>
          <w:szCs w:val="20"/>
        </w:rPr>
        <w:t xml:space="preserve"> gegründete Unternehmen beschäftigt rund 700 Mitarbeitende. Zu den Kunden zählen mehr als 400 Unternehmen der Energie- und Wasserwirtschaft sowie rund 300 Organisationen aus dem Bereich </w:t>
      </w:r>
      <w:proofErr w:type="spellStart"/>
      <w:r w:rsidRPr="6B55D73C">
        <w:rPr>
          <w:rFonts w:cs="Arial" w:asciiTheme="minorHAnsi" w:hAnsiTheme="minorHAnsi"/>
          <w:sz w:val="20"/>
          <w:szCs w:val="20"/>
        </w:rPr>
        <w:t>Social</w:t>
      </w:r>
      <w:proofErr w:type="spellEnd"/>
      <w:r w:rsidRPr="6B55D73C">
        <w:rPr>
          <w:rFonts w:cs="Arial" w:asciiTheme="minorHAnsi" w:hAnsiTheme="minorHAnsi"/>
          <w:sz w:val="20"/>
          <w:szCs w:val="20"/>
        </w:rPr>
        <w:t xml:space="preserve"> &amp; </w:t>
      </w:r>
      <w:proofErr w:type="spellStart"/>
      <w:r w:rsidRPr="6B55D73C">
        <w:rPr>
          <w:rFonts w:cs="Arial" w:asciiTheme="minorHAnsi" w:hAnsiTheme="minorHAnsi"/>
          <w:sz w:val="20"/>
          <w:szCs w:val="20"/>
        </w:rPr>
        <w:t>Healthcare</w:t>
      </w:r>
      <w:proofErr w:type="spellEnd"/>
      <w:r w:rsidRPr="6B55D73C">
        <w:rPr>
          <w:rFonts w:cs="Arial" w:asciiTheme="minorHAnsi" w:hAnsiTheme="minorHAnsi"/>
          <w:sz w:val="20"/>
          <w:szCs w:val="20"/>
        </w:rPr>
        <w:t>, darunter zahlreiche gesetzliche Krankenkassen, kassenärztliche und kassenzahnärztliche Vereinigungen sowie soziale und kirchliche Einrichtungen.</w:t>
      </w:r>
      <w:r w:rsidRPr="6B55D73C" w:rsidR="00E73923">
        <w:rPr>
          <w:rFonts w:cs="Arial" w:asciiTheme="minorHAnsi" w:hAnsiTheme="minorHAnsi"/>
          <w:sz w:val="20"/>
          <w:szCs w:val="20"/>
        </w:rPr>
        <w:t xml:space="preserve"> </w:t>
      </w:r>
      <w:r w:rsidRPr="6B55D73C" w:rsidR="00F3094D">
        <w:rPr>
          <w:rFonts w:cs="Arial" w:asciiTheme="minorHAnsi" w:hAnsiTheme="minorHAnsi"/>
          <w:sz w:val="20"/>
          <w:szCs w:val="20"/>
        </w:rPr>
        <w:t xml:space="preserve">Als Technologiepartner </w:t>
      </w:r>
      <w:r w:rsidRPr="6B55D73C" w:rsidR="00660FD0">
        <w:rPr>
          <w:rFonts w:cs="Arial" w:asciiTheme="minorHAnsi" w:hAnsiTheme="minorHAnsi"/>
          <w:sz w:val="20"/>
          <w:szCs w:val="20"/>
        </w:rPr>
        <w:t>steht Wilken für zukunftssichere Softwarelösungen, ein starkes Partnernetzwerk und kontinuierliche Investitionen in Forschung und Entwicklung.</w:t>
      </w:r>
    </w:p>
    <w:sectPr w:rsidR="00F31787" w:rsidSect="00D811CD">
      <w:headerReference w:type="even" r:id="rId15"/>
      <w:headerReference w:type="default" r:id="rId16"/>
      <w:footerReference w:type="default" r:id="rId17"/>
      <w:pgSz w:w="11906" w:h="16838" w:orient="portrait" w:code="9"/>
      <w:pgMar w:top="2268" w:right="2835" w:bottom="1134" w:left="1276"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42DAB" w:rsidP="00D811CD" w:rsidRDefault="00342DAB" w14:paraId="113E2339" w14:textId="77777777">
      <w:r>
        <w:separator/>
      </w:r>
    </w:p>
  </w:endnote>
  <w:endnote w:type="continuationSeparator" w:id="0">
    <w:p w:rsidR="00342DAB" w:rsidP="00D811CD" w:rsidRDefault="00342DAB" w14:paraId="2290FBDD" w14:textId="77777777">
      <w:r>
        <w:continuationSeparator/>
      </w:r>
    </w:p>
  </w:endnote>
  <w:endnote w:type="continuationNotice" w:id="1">
    <w:p w:rsidR="00342DAB" w:rsidRDefault="00342DAB" w14:paraId="3ED2D2A5"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w:panose1 w:val="020B0604020202020204"/>
    <w:charset w:val="00"/>
    <w:family w:val="swiss"/>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altName w:val="Calibri"/>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E1610D" w:rsidR="00CA6CEF" w:rsidRDefault="00BF3BC9" w14:paraId="5D87C74E" w14:textId="77777777">
    <w:pPr>
      <w:pStyle w:val="Footer"/>
      <w:tabs>
        <w:tab w:val="clear" w:pos="9072"/>
      </w:tabs>
      <w:ind w:right="-224"/>
      <w:jc w:val="right"/>
      <w:rPr>
        <w:rFonts w:cs="Arial"/>
        <w:sz w:val="14"/>
        <w:szCs w:val="14"/>
      </w:rPr>
    </w:pPr>
    <w:r w:rsidRPr="00E1610D">
      <w:rPr>
        <w:rFonts w:cs="Arial"/>
        <w:sz w:val="14"/>
        <w:szCs w:val="14"/>
      </w:rPr>
      <w:t xml:space="preserve">Seite </w:t>
    </w:r>
    <w:r w:rsidRPr="00E1610D">
      <w:rPr>
        <w:rFonts w:cs="Arial"/>
        <w:sz w:val="14"/>
        <w:szCs w:val="14"/>
      </w:rPr>
      <w:fldChar w:fldCharType="begin"/>
    </w:r>
    <w:r w:rsidRPr="00E1610D">
      <w:rPr>
        <w:rFonts w:cs="Arial"/>
        <w:sz w:val="14"/>
        <w:szCs w:val="14"/>
      </w:rPr>
      <w:instrText xml:space="preserve"> PAGE </w:instrText>
    </w:r>
    <w:r w:rsidRPr="00E1610D">
      <w:rPr>
        <w:rFonts w:cs="Arial"/>
        <w:sz w:val="14"/>
        <w:szCs w:val="14"/>
      </w:rPr>
      <w:fldChar w:fldCharType="separate"/>
    </w:r>
    <w:r w:rsidRPr="00E1610D">
      <w:rPr>
        <w:rFonts w:cs="Arial"/>
        <w:noProof/>
        <w:sz w:val="14"/>
        <w:szCs w:val="14"/>
      </w:rPr>
      <w:t>1</w:t>
    </w:r>
    <w:r w:rsidRPr="00E1610D">
      <w:rPr>
        <w:rFonts w:cs="Arial"/>
        <w:sz w:val="14"/>
        <w:szCs w:val="14"/>
      </w:rPr>
      <w:fldChar w:fldCharType="end"/>
    </w:r>
    <w:r w:rsidRPr="00E1610D">
      <w:rPr>
        <w:rFonts w:cs="Arial"/>
        <w:sz w:val="14"/>
        <w:szCs w:val="14"/>
      </w:rPr>
      <w:t xml:space="preserve"> / </w:t>
    </w:r>
    <w:r w:rsidRPr="00E1610D">
      <w:rPr>
        <w:rFonts w:cs="Arial"/>
        <w:sz w:val="14"/>
        <w:szCs w:val="14"/>
      </w:rPr>
      <w:fldChar w:fldCharType="begin"/>
    </w:r>
    <w:r w:rsidRPr="00E1610D">
      <w:rPr>
        <w:rFonts w:cs="Arial"/>
        <w:sz w:val="14"/>
        <w:szCs w:val="14"/>
      </w:rPr>
      <w:instrText xml:space="preserve"> NUMPAGES </w:instrText>
    </w:r>
    <w:r w:rsidRPr="00E1610D">
      <w:rPr>
        <w:rFonts w:cs="Arial"/>
        <w:sz w:val="14"/>
        <w:szCs w:val="14"/>
      </w:rPr>
      <w:fldChar w:fldCharType="separate"/>
    </w:r>
    <w:r w:rsidRPr="00E1610D">
      <w:rPr>
        <w:rFonts w:cs="Arial"/>
        <w:noProof/>
        <w:sz w:val="14"/>
        <w:szCs w:val="14"/>
      </w:rPr>
      <w:t>1</w:t>
    </w:r>
    <w:r w:rsidRPr="00E1610D">
      <w:rPr>
        <w:rFonts w:cs="Arial"/>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42DAB" w:rsidP="00D811CD" w:rsidRDefault="00342DAB" w14:paraId="3CF55FB8" w14:textId="77777777">
      <w:r>
        <w:separator/>
      </w:r>
    </w:p>
  </w:footnote>
  <w:footnote w:type="continuationSeparator" w:id="0">
    <w:p w:rsidR="00342DAB" w:rsidP="00D811CD" w:rsidRDefault="00342DAB" w14:paraId="5F2A0CEA" w14:textId="77777777">
      <w:r>
        <w:continuationSeparator/>
      </w:r>
    </w:p>
  </w:footnote>
  <w:footnote w:type="continuationNotice" w:id="1">
    <w:p w:rsidR="00342DAB" w:rsidRDefault="00342DAB" w14:paraId="529A9D30"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A6CEF" w:rsidRDefault="00CA6CEF" w14:paraId="10B855BA" w14:textId="77777777">
    <w:pPr>
      <w:pStyle w:val="Header"/>
    </w:pPr>
  </w:p>
  <w:p w:rsidR="00CA6CEF" w:rsidRDefault="00CA6CEF" w14:paraId="0ABD8B77"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svg="http://schemas.microsoft.com/office/drawing/2016/SVG/main" mc:Ignorable="w14 w15 w16se w16cid w16 w16cex w16sdtdh w16sdtfl w16du wp14">
  <w:p w:rsidR="00CA6CEF" w:rsidRDefault="00D811CD" w14:paraId="1129C922" w14:textId="1C46CD9A">
    <w:pPr>
      <w:pStyle w:val="Header"/>
      <w:tabs>
        <w:tab w:val="clear" w:pos="9072"/>
      </w:tabs>
      <w:ind w:right="-44"/>
    </w:pPr>
    <w:r>
      <w:rPr>
        <w:noProof/>
      </w:rPr>
      <w:drawing>
        <wp:anchor distT="0" distB="0" distL="114300" distR="114300" simplePos="0" relativeHeight="251658240" behindDoc="0" locked="0" layoutInCell="1" allowOverlap="1" wp14:anchorId="0225773D" wp14:editId="634A41FE">
          <wp:simplePos x="0" y="0"/>
          <wp:positionH relativeFrom="rightMargin">
            <wp:posOffset>-179850</wp:posOffset>
          </wp:positionH>
          <wp:positionV relativeFrom="paragraph">
            <wp:posOffset>-335915</wp:posOffset>
          </wp:positionV>
          <wp:extent cx="1742400" cy="1173600"/>
          <wp:effectExtent l="0" t="0" r="0" b="0"/>
          <wp:wrapNone/>
          <wp:docPr id="1" name="Grafik 1">
            <a:extLst xmlns:a="http://schemas.openxmlformats.org/drawingml/2006/main">
              <a:ext uri="{FF2B5EF4-FFF2-40B4-BE49-F238E27FC236}">
                <a16:creationId xmlns:a16="http://schemas.microsoft.com/office/drawing/2014/main" id="{840ABB89-F2B0-4BDE-A9B7-1D70840FF589}"/>
              </a:ext>
            </a:extLst>
          </wp:docPr>
          <wp:cNvGraphicFramePr/>
          <a:graphic xmlns:a="http://schemas.openxmlformats.org/drawingml/2006/main">
            <a:graphicData uri="http://schemas.openxmlformats.org/drawingml/2006/picture">
              <pic:pic xmlns:pic="http://schemas.openxmlformats.org/drawingml/2006/picture">
                <pic:nvPicPr>
                  <pic:cNvPr id="1" name="Bild 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1742400" cy="1173600"/>
                  </a:xfrm>
                  <a:prstGeom prst="rect">
                    <a:avLst/>
                  </a:prstGeom>
                </pic:spPr>
              </pic:pic>
            </a:graphicData>
          </a:graphic>
          <wp14:sizeRelH relativeFrom="page">
            <wp14:pctWidth>0</wp14:pctWidth>
          </wp14:sizeRelH>
          <wp14:sizeRelV relativeFrom="page">
            <wp14:pctHeight>0</wp14:pctHeight>
          </wp14:sizeRelV>
        </wp:anchor>
      </w:drawing>
    </w:r>
    <w:r>
      <w:rPr>
        <w:rFonts w:cs="Arial"/>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F4E5B"/>
    <w:multiLevelType w:val="hybridMultilevel"/>
    <w:tmpl w:val="83EEC8C2"/>
    <w:lvl w:ilvl="0" w:tplc="FA8ED066">
      <w:start w:val="1"/>
      <w:numFmt w:val="bullet"/>
      <w:lvlText w:val="•"/>
      <w:lvlJc w:val="left"/>
      <w:pPr>
        <w:ind w:left="360" w:hanging="360"/>
      </w:pPr>
      <w:rPr>
        <w:rFonts w:hint="default" w:ascii="Helvetica" w:hAnsi="Helvetica" w:eastAsia="Times New Roma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 w15:restartNumberingAfterBreak="0">
    <w:nsid w:val="2520796C"/>
    <w:multiLevelType w:val="hybridMultilevel"/>
    <w:tmpl w:val="A3966256"/>
    <w:lvl w:ilvl="0" w:tplc="04070005">
      <w:start w:val="1"/>
      <w:numFmt w:val="bullet"/>
      <w:lvlText w:val=""/>
      <w:lvlJc w:val="left"/>
      <w:pPr>
        <w:ind w:left="360" w:hanging="360"/>
      </w:pPr>
      <w:rPr>
        <w:rFonts w:hint="default" w:ascii="Wingdings" w:hAnsi="Wingdings"/>
      </w:rPr>
    </w:lvl>
    <w:lvl w:ilvl="1" w:tplc="FFFFFFFF">
      <w:start w:val="1"/>
      <w:numFmt w:val="bullet"/>
      <w:lvlText w:val="o"/>
      <w:lvlJc w:val="left"/>
      <w:pPr>
        <w:ind w:left="1080" w:hanging="360"/>
      </w:pPr>
      <w:rPr>
        <w:rFonts w:hint="default" w:ascii="Courier New" w:hAnsi="Courier New"/>
      </w:rPr>
    </w:lvl>
    <w:lvl w:ilvl="2" w:tplc="FFFFFFFF">
      <w:start w:val="1"/>
      <w:numFmt w:val="bullet"/>
      <w:lvlText w:val=""/>
      <w:lvlJc w:val="left"/>
      <w:pPr>
        <w:ind w:left="1800" w:hanging="360"/>
      </w:pPr>
      <w:rPr>
        <w:rFonts w:hint="default" w:ascii="Wingdings" w:hAnsi="Wingdings"/>
      </w:rPr>
    </w:lvl>
    <w:lvl w:ilvl="3" w:tplc="FFFFFFFF">
      <w:start w:val="1"/>
      <w:numFmt w:val="bullet"/>
      <w:lvlText w:val=""/>
      <w:lvlJc w:val="left"/>
      <w:pPr>
        <w:ind w:left="2520" w:hanging="360"/>
      </w:pPr>
      <w:rPr>
        <w:rFonts w:hint="default" w:ascii="Symbol" w:hAnsi="Symbol"/>
      </w:rPr>
    </w:lvl>
    <w:lvl w:ilvl="4" w:tplc="FFFFFFFF">
      <w:start w:val="1"/>
      <w:numFmt w:val="bullet"/>
      <w:lvlText w:val="o"/>
      <w:lvlJc w:val="left"/>
      <w:pPr>
        <w:ind w:left="3240" w:hanging="360"/>
      </w:pPr>
      <w:rPr>
        <w:rFonts w:hint="default" w:ascii="Courier New" w:hAnsi="Courier New"/>
      </w:rPr>
    </w:lvl>
    <w:lvl w:ilvl="5" w:tplc="FFFFFFFF">
      <w:start w:val="1"/>
      <w:numFmt w:val="bullet"/>
      <w:lvlText w:val=""/>
      <w:lvlJc w:val="left"/>
      <w:pPr>
        <w:ind w:left="3960" w:hanging="360"/>
      </w:pPr>
      <w:rPr>
        <w:rFonts w:hint="default" w:ascii="Wingdings" w:hAnsi="Wingdings"/>
      </w:rPr>
    </w:lvl>
    <w:lvl w:ilvl="6" w:tplc="FFFFFFFF">
      <w:start w:val="1"/>
      <w:numFmt w:val="bullet"/>
      <w:lvlText w:val=""/>
      <w:lvlJc w:val="left"/>
      <w:pPr>
        <w:ind w:left="4680" w:hanging="360"/>
      </w:pPr>
      <w:rPr>
        <w:rFonts w:hint="default" w:ascii="Symbol" w:hAnsi="Symbol"/>
      </w:rPr>
    </w:lvl>
    <w:lvl w:ilvl="7" w:tplc="FFFFFFFF">
      <w:start w:val="1"/>
      <w:numFmt w:val="bullet"/>
      <w:lvlText w:val="o"/>
      <w:lvlJc w:val="left"/>
      <w:pPr>
        <w:ind w:left="5400" w:hanging="360"/>
      </w:pPr>
      <w:rPr>
        <w:rFonts w:hint="default" w:ascii="Courier New" w:hAnsi="Courier New"/>
      </w:rPr>
    </w:lvl>
    <w:lvl w:ilvl="8" w:tplc="FFFFFFFF">
      <w:start w:val="1"/>
      <w:numFmt w:val="bullet"/>
      <w:lvlText w:val=""/>
      <w:lvlJc w:val="left"/>
      <w:pPr>
        <w:ind w:left="6120" w:hanging="360"/>
      </w:pPr>
      <w:rPr>
        <w:rFonts w:hint="default" w:ascii="Wingdings" w:hAnsi="Wingdings"/>
      </w:rPr>
    </w:lvl>
  </w:abstractNum>
  <w:abstractNum w:abstractNumId="2" w15:restartNumberingAfterBreak="0">
    <w:nsid w:val="3CA65DAF"/>
    <w:multiLevelType w:val="hybridMultilevel"/>
    <w:tmpl w:val="76426144"/>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 w15:restartNumberingAfterBreak="0">
    <w:nsid w:val="466E2143"/>
    <w:multiLevelType w:val="hybridMultilevel"/>
    <w:tmpl w:val="62B63FC0"/>
    <w:lvl w:ilvl="0" w:tplc="2CC25564">
      <w:start w:val="1"/>
      <w:numFmt w:val="bullet"/>
      <w:lvlText w:val=""/>
      <w:lvlJc w:val="left"/>
      <w:pPr>
        <w:ind w:left="1480" w:hanging="360"/>
      </w:pPr>
      <w:rPr>
        <w:rFonts w:ascii="Symbol" w:hAnsi="Symbol"/>
      </w:rPr>
    </w:lvl>
    <w:lvl w:ilvl="1" w:tplc="5EF0A58C">
      <w:start w:val="1"/>
      <w:numFmt w:val="bullet"/>
      <w:lvlText w:val=""/>
      <w:lvlJc w:val="left"/>
      <w:pPr>
        <w:ind w:left="1480" w:hanging="360"/>
      </w:pPr>
      <w:rPr>
        <w:rFonts w:ascii="Symbol" w:hAnsi="Symbol"/>
      </w:rPr>
    </w:lvl>
    <w:lvl w:ilvl="2" w:tplc="799E1C7E">
      <w:start w:val="1"/>
      <w:numFmt w:val="bullet"/>
      <w:lvlText w:val=""/>
      <w:lvlJc w:val="left"/>
      <w:pPr>
        <w:ind w:left="1480" w:hanging="360"/>
      </w:pPr>
      <w:rPr>
        <w:rFonts w:ascii="Symbol" w:hAnsi="Symbol"/>
      </w:rPr>
    </w:lvl>
    <w:lvl w:ilvl="3" w:tplc="5A3054E4">
      <w:start w:val="1"/>
      <w:numFmt w:val="bullet"/>
      <w:lvlText w:val=""/>
      <w:lvlJc w:val="left"/>
      <w:pPr>
        <w:ind w:left="1480" w:hanging="360"/>
      </w:pPr>
      <w:rPr>
        <w:rFonts w:ascii="Symbol" w:hAnsi="Symbol"/>
      </w:rPr>
    </w:lvl>
    <w:lvl w:ilvl="4" w:tplc="083ADD28">
      <w:start w:val="1"/>
      <w:numFmt w:val="bullet"/>
      <w:lvlText w:val=""/>
      <w:lvlJc w:val="left"/>
      <w:pPr>
        <w:ind w:left="1480" w:hanging="360"/>
      </w:pPr>
      <w:rPr>
        <w:rFonts w:ascii="Symbol" w:hAnsi="Symbol"/>
      </w:rPr>
    </w:lvl>
    <w:lvl w:ilvl="5" w:tplc="FA648C92">
      <w:start w:val="1"/>
      <w:numFmt w:val="bullet"/>
      <w:lvlText w:val=""/>
      <w:lvlJc w:val="left"/>
      <w:pPr>
        <w:ind w:left="1480" w:hanging="360"/>
      </w:pPr>
      <w:rPr>
        <w:rFonts w:ascii="Symbol" w:hAnsi="Symbol"/>
      </w:rPr>
    </w:lvl>
    <w:lvl w:ilvl="6" w:tplc="538A6B24">
      <w:start w:val="1"/>
      <w:numFmt w:val="bullet"/>
      <w:lvlText w:val=""/>
      <w:lvlJc w:val="left"/>
      <w:pPr>
        <w:ind w:left="1480" w:hanging="360"/>
      </w:pPr>
      <w:rPr>
        <w:rFonts w:ascii="Symbol" w:hAnsi="Symbol"/>
      </w:rPr>
    </w:lvl>
    <w:lvl w:ilvl="7" w:tplc="BF28DA30">
      <w:start w:val="1"/>
      <w:numFmt w:val="bullet"/>
      <w:lvlText w:val=""/>
      <w:lvlJc w:val="left"/>
      <w:pPr>
        <w:ind w:left="1480" w:hanging="360"/>
      </w:pPr>
      <w:rPr>
        <w:rFonts w:ascii="Symbol" w:hAnsi="Symbol"/>
      </w:rPr>
    </w:lvl>
    <w:lvl w:ilvl="8" w:tplc="10AC1D6C">
      <w:start w:val="1"/>
      <w:numFmt w:val="bullet"/>
      <w:lvlText w:val=""/>
      <w:lvlJc w:val="left"/>
      <w:pPr>
        <w:ind w:left="1480" w:hanging="360"/>
      </w:pPr>
      <w:rPr>
        <w:rFonts w:ascii="Symbol" w:hAnsi="Symbol"/>
      </w:rPr>
    </w:lvl>
  </w:abstractNum>
  <w:abstractNum w:abstractNumId="4" w15:restartNumberingAfterBreak="0">
    <w:nsid w:val="57CE3C0C"/>
    <w:multiLevelType w:val="hybridMultilevel"/>
    <w:tmpl w:val="C0FAE82C"/>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5" w15:restartNumberingAfterBreak="0">
    <w:nsid w:val="59F67377"/>
    <w:multiLevelType w:val="hybridMultilevel"/>
    <w:tmpl w:val="E9761C04"/>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6" w15:restartNumberingAfterBreak="0">
    <w:nsid w:val="631C63E0"/>
    <w:multiLevelType w:val="hybridMultilevel"/>
    <w:tmpl w:val="18780AB4"/>
    <w:lvl w:ilvl="0" w:tplc="541E98BE">
      <w:numFmt w:val="bullet"/>
      <w:lvlText w:val=""/>
      <w:lvlJc w:val="left"/>
      <w:pPr>
        <w:ind w:left="720" w:hanging="360"/>
      </w:pPr>
      <w:rPr>
        <w:rFonts w:hint="default" w:ascii="Wingdings" w:hAnsi="Wingdings" w:eastAsia="Times New Roma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7" w15:restartNumberingAfterBreak="0">
    <w:nsid w:val="6B056F79"/>
    <w:multiLevelType w:val="multilevel"/>
    <w:tmpl w:val="870077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6E1C04A7"/>
    <w:multiLevelType w:val="multilevel"/>
    <w:tmpl w:val="3C0C03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321083207">
    <w:abstractNumId w:val="5"/>
  </w:num>
  <w:num w:numId="2" w16cid:durableId="1891186179">
    <w:abstractNumId w:val="4"/>
  </w:num>
  <w:num w:numId="3" w16cid:durableId="2018341797">
    <w:abstractNumId w:val="1"/>
  </w:num>
  <w:num w:numId="4" w16cid:durableId="2042785035">
    <w:abstractNumId w:val="0"/>
  </w:num>
  <w:num w:numId="5" w16cid:durableId="2112624242">
    <w:abstractNumId w:val="2"/>
  </w:num>
  <w:num w:numId="6" w16cid:durableId="379012405">
    <w:abstractNumId w:val="7"/>
  </w:num>
  <w:num w:numId="7" w16cid:durableId="42294475">
    <w:abstractNumId w:val="6"/>
  </w:num>
  <w:num w:numId="8" w16cid:durableId="554657049">
    <w:abstractNumId w:val="3"/>
  </w:num>
  <w:num w:numId="9" w16cid:durableId="7827723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dirty"/>
  <w:trackRevisions w:val="false"/>
  <w:documentProtection w:edit="readOnly" w:enforcement="0"/>
  <w:defaultTabStop w:val="708"/>
  <w:autoHyphenation/>
  <w:consecutiveHyphenLimit w:val="1"/>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11CD"/>
    <w:rsid w:val="00000079"/>
    <w:rsid w:val="000007B8"/>
    <w:rsid w:val="00001708"/>
    <w:rsid w:val="00001F3F"/>
    <w:rsid w:val="000025C5"/>
    <w:rsid w:val="000029C0"/>
    <w:rsid w:val="00002D59"/>
    <w:rsid w:val="000042EF"/>
    <w:rsid w:val="000076EE"/>
    <w:rsid w:val="0001003D"/>
    <w:rsid w:val="00010909"/>
    <w:rsid w:val="00012203"/>
    <w:rsid w:val="0001245B"/>
    <w:rsid w:val="000134BD"/>
    <w:rsid w:val="000135FC"/>
    <w:rsid w:val="00014DE9"/>
    <w:rsid w:val="000156E0"/>
    <w:rsid w:val="00015FFF"/>
    <w:rsid w:val="000160ED"/>
    <w:rsid w:val="0001706A"/>
    <w:rsid w:val="00017074"/>
    <w:rsid w:val="00017383"/>
    <w:rsid w:val="00017CE3"/>
    <w:rsid w:val="00022995"/>
    <w:rsid w:val="00024770"/>
    <w:rsid w:val="00025246"/>
    <w:rsid w:val="00025B36"/>
    <w:rsid w:val="00025BD0"/>
    <w:rsid w:val="00025E15"/>
    <w:rsid w:val="00027A1F"/>
    <w:rsid w:val="000301DD"/>
    <w:rsid w:val="0003075C"/>
    <w:rsid w:val="00030CF4"/>
    <w:rsid w:val="0003174B"/>
    <w:rsid w:val="00034CAF"/>
    <w:rsid w:val="000353D9"/>
    <w:rsid w:val="000361DE"/>
    <w:rsid w:val="00037266"/>
    <w:rsid w:val="00037C2D"/>
    <w:rsid w:val="00037D94"/>
    <w:rsid w:val="0004065F"/>
    <w:rsid w:val="000410AF"/>
    <w:rsid w:val="00041B47"/>
    <w:rsid w:val="00042CD2"/>
    <w:rsid w:val="00042D95"/>
    <w:rsid w:val="000434BA"/>
    <w:rsid w:val="00045B02"/>
    <w:rsid w:val="00046F48"/>
    <w:rsid w:val="00051B9A"/>
    <w:rsid w:val="00053272"/>
    <w:rsid w:val="00053762"/>
    <w:rsid w:val="00054076"/>
    <w:rsid w:val="000542C5"/>
    <w:rsid w:val="000552A1"/>
    <w:rsid w:val="000564A7"/>
    <w:rsid w:val="00056BE6"/>
    <w:rsid w:val="00056BE8"/>
    <w:rsid w:val="00057204"/>
    <w:rsid w:val="000572AD"/>
    <w:rsid w:val="00061295"/>
    <w:rsid w:val="00061381"/>
    <w:rsid w:val="00061D10"/>
    <w:rsid w:val="00062D18"/>
    <w:rsid w:val="00063874"/>
    <w:rsid w:val="00064C32"/>
    <w:rsid w:val="000653DC"/>
    <w:rsid w:val="00065C9B"/>
    <w:rsid w:val="00066796"/>
    <w:rsid w:val="00066BBF"/>
    <w:rsid w:val="0007173A"/>
    <w:rsid w:val="00071BCA"/>
    <w:rsid w:val="0007551A"/>
    <w:rsid w:val="00075887"/>
    <w:rsid w:val="00076808"/>
    <w:rsid w:val="00081408"/>
    <w:rsid w:val="00081649"/>
    <w:rsid w:val="0008230A"/>
    <w:rsid w:val="000827A0"/>
    <w:rsid w:val="00082901"/>
    <w:rsid w:val="00082F9D"/>
    <w:rsid w:val="00083357"/>
    <w:rsid w:val="000836E7"/>
    <w:rsid w:val="000846E5"/>
    <w:rsid w:val="000851C8"/>
    <w:rsid w:val="000852F2"/>
    <w:rsid w:val="000859DD"/>
    <w:rsid w:val="0008740B"/>
    <w:rsid w:val="0008790B"/>
    <w:rsid w:val="00087C0F"/>
    <w:rsid w:val="00090E7F"/>
    <w:rsid w:val="00091475"/>
    <w:rsid w:val="000914E3"/>
    <w:rsid w:val="000920E8"/>
    <w:rsid w:val="000924EE"/>
    <w:rsid w:val="000925DB"/>
    <w:rsid w:val="00094A76"/>
    <w:rsid w:val="00094A8B"/>
    <w:rsid w:val="000953F9"/>
    <w:rsid w:val="00095AA5"/>
    <w:rsid w:val="00096694"/>
    <w:rsid w:val="000A19E6"/>
    <w:rsid w:val="000A1A04"/>
    <w:rsid w:val="000A1C14"/>
    <w:rsid w:val="000A2BBC"/>
    <w:rsid w:val="000A2E38"/>
    <w:rsid w:val="000A37D2"/>
    <w:rsid w:val="000A4AD4"/>
    <w:rsid w:val="000A4B8A"/>
    <w:rsid w:val="000A596C"/>
    <w:rsid w:val="000A6005"/>
    <w:rsid w:val="000A6EFC"/>
    <w:rsid w:val="000B0351"/>
    <w:rsid w:val="000B0484"/>
    <w:rsid w:val="000B06F0"/>
    <w:rsid w:val="000B0D67"/>
    <w:rsid w:val="000B1C87"/>
    <w:rsid w:val="000B22CF"/>
    <w:rsid w:val="000B3AB9"/>
    <w:rsid w:val="000B4B80"/>
    <w:rsid w:val="000C0B40"/>
    <w:rsid w:val="000C0B8E"/>
    <w:rsid w:val="000C12D4"/>
    <w:rsid w:val="000C1C5C"/>
    <w:rsid w:val="000C26D7"/>
    <w:rsid w:val="000C2CD9"/>
    <w:rsid w:val="000C3224"/>
    <w:rsid w:val="000C332B"/>
    <w:rsid w:val="000C3C9F"/>
    <w:rsid w:val="000C4558"/>
    <w:rsid w:val="000C48EB"/>
    <w:rsid w:val="000C499C"/>
    <w:rsid w:val="000C5C83"/>
    <w:rsid w:val="000C5D61"/>
    <w:rsid w:val="000C6153"/>
    <w:rsid w:val="000C6191"/>
    <w:rsid w:val="000C6780"/>
    <w:rsid w:val="000C6A6E"/>
    <w:rsid w:val="000D2228"/>
    <w:rsid w:val="000D2EE9"/>
    <w:rsid w:val="000D4D9A"/>
    <w:rsid w:val="000D5210"/>
    <w:rsid w:val="000D5454"/>
    <w:rsid w:val="000D6B95"/>
    <w:rsid w:val="000D6FA6"/>
    <w:rsid w:val="000E3F94"/>
    <w:rsid w:val="000E5230"/>
    <w:rsid w:val="000E610C"/>
    <w:rsid w:val="000E6EA6"/>
    <w:rsid w:val="000E778E"/>
    <w:rsid w:val="000F35F7"/>
    <w:rsid w:val="000F3F29"/>
    <w:rsid w:val="000F4BF7"/>
    <w:rsid w:val="000F5678"/>
    <w:rsid w:val="000F7786"/>
    <w:rsid w:val="00100D56"/>
    <w:rsid w:val="00100E58"/>
    <w:rsid w:val="001015E1"/>
    <w:rsid w:val="00101772"/>
    <w:rsid w:val="001017BE"/>
    <w:rsid w:val="00102329"/>
    <w:rsid w:val="00102A9C"/>
    <w:rsid w:val="00102C9F"/>
    <w:rsid w:val="00103549"/>
    <w:rsid w:val="00103B96"/>
    <w:rsid w:val="00103BF0"/>
    <w:rsid w:val="00104BAB"/>
    <w:rsid w:val="0010591C"/>
    <w:rsid w:val="001059E0"/>
    <w:rsid w:val="00105ABC"/>
    <w:rsid w:val="00112800"/>
    <w:rsid w:val="0011385A"/>
    <w:rsid w:val="00113AA0"/>
    <w:rsid w:val="001153B0"/>
    <w:rsid w:val="00115E77"/>
    <w:rsid w:val="00116216"/>
    <w:rsid w:val="001169F2"/>
    <w:rsid w:val="00117EB9"/>
    <w:rsid w:val="00120559"/>
    <w:rsid w:val="00120848"/>
    <w:rsid w:val="001209BE"/>
    <w:rsid w:val="00121884"/>
    <w:rsid w:val="001221B6"/>
    <w:rsid w:val="0012255C"/>
    <w:rsid w:val="00122CAC"/>
    <w:rsid w:val="00124AC6"/>
    <w:rsid w:val="00124C36"/>
    <w:rsid w:val="00125D48"/>
    <w:rsid w:val="00127AEE"/>
    <w:rsid w:val="0013218C"/>
    <w:rsid w:val="00132EC1"/>
    <w:rsid w:val="00133999"/>
    <w:rsid w:val="00135619"/>
    <w:rsid w:val="00140767"/>
    <w:rsid w:val="00141D54"/>
    <w:rsid w:val="0014252B"/>
    <w:rsid w:val="00143305"/>
    <w:rsid w:val="0014522C"/>
    <w:rsid w:val="001462BF"/>
    <w:rsid w:val="00146381"/>
    <w:rsid w:val="00146459"/>
    <w:rsid w:val="00150044"/>
    <w:rsid w:val="00151454"/>
    <w:rsid w:val="00151F3D"/>
    <w:rsid w:val="0015293A"/>
    <w:rsid w:val="00152E2A"/>
    <w:rsid w:val="00152FC5"/>
    <w:rsid w:val="00153215"/>
    <w:rsid w:val="001564ED"/>
    <w:rsid w:val="00156B60"/>
    <w:rsid w:val="001623B0"/>
    <w:rsid w:val="001623F7"/>
    <w:rsid w:val="00163C4F"/>
    <w:rsid w:val="0016453C"/>
    <w:rsid w:val="00165392"/>
    <w:rsid w:val="001654DF"/>
    <w:rsid w:val="00165676"/>
    <w:rsid w:val="0016686E"/>
    <w:rsid w:val="0016751C"/>
    <w:rsid w:val="001677DE"/>
    <w:rsid w:val="001701C9"/>
    <w:rsid w:val="0017057C"/>
    <w:rsid w:val="00171E6B"/>
    <w:rsid w:val="00172D70"/>
    <w:rsid w:val="00173F04"/>
    <w:rsid w:val="00175F2E"/>
    <w:rsid w:val="00176019"/>
    <w:rsid w:val="001778D2"/>
    <w:rsid w:val="00177AD4"/>
    <w:rsid w:val="00180884"/>
    <w:rsid w:val="00180B08"/>
    <w:rsid w:val="00181B99"/>
    <w:rsid w:val="001823C9"/>
    <w:rsid w:val="00182CB9"/>
    <w:rsid w:val="00183127"/>
    <w:rsid w:val="001832F4"/>
    <w:rsid w:val="001838DA"/>
    <w:rsid w:val="00183BB6"/>
    <w:rsid w:val="0018400C"/>
    <w:rsid w:val="00184B4C"/>
    <w:rsid w:val="00185C6F"/>
    <w:rsid w:val="00185F0D"/>
    <w:rsid w:val="0018639D"/>
    <w:rsid w:val="0018751B"/>
    <w:rsid w:val="00187AB2"/>
    <w:rsid w:val="00190238"/>
    <w:rsid w:val="00190365"/>
    <w:rsid w:val="00190D73"/>
    <w:rsid w:val="00190EB5"/>
    <w:rsid w:val="001925AE"/>
    <w:rsid w:val="00193652"/>
    <w:rsid w:val="00193787"/>
    <w:rsid w:val="00194859"/>
    <w:rsid w:val="00194BB9"/>
    <w:rsid w:val="00195B0A"/>
    <w:rsid w:val="00197B5E"/>
    <w:rsid w:val="00197C67"/>
    <w:rsid w:val="00197E5A"/>
    <w:rsid w:val="001A077C"/>
    <w:rsid w:val="001A083C"/>
    <w:rsid w:val="001A1E55"/>
    <w:rsid w:val="001A21FF"/>
    <w:rsid w:val="001A27BB"/>
    <w:rsid w:val="001A5064"/>
    <w:rsid w:val="001A5439"/>
    <w:rsid w:val="001A6D34"/>
    <w:rsid w:val="001A6E2D"/>
    <w:rsid w:val="001B0216"/>
    <w:rsid w:val="001B033B"/>
    <w:rsid w:val="001B1072"/>
    <w:rsid w:val="001B317F"/>
    <w:rsid w:val="001B36C6"/>
    <w:rsid w:val="001B61A8"/>
    <w:rsid w:val="001B63AF"/>
    <w:rsid w:val="001B739A"/>
    <w:rsid w:val="001C024C"/>
    <w:rsid w:val="001C0264"/>
    <w:rsid w:val="001C1CAA"/>
    <w:rsid w:val="001C2CF5"/>
    <w:rsid w:val="001C4319"/>
    <w:rsid w:val="001C5917"/>
    <w:rsid w:val="001D1F42"/>
    <w:rsid w:val="001D22F2"/>
    <w:rsid w:val="001D3622"/>
    <w:rsid w:val="001D3E13"/>
    <w:rsid w:val="001D51AB"/>
    <w:rsid w:val="001D55F4"/>
    <w:rsid w:val="001D6955"/>
    <w:rsid w:val="001D752B"/>
    <w:rsid w:val="001D7AB4"/>
    <w:rsid w:val="001E03A8"/>
    <w:rsid w:val="001E0592"/>
    <w:rsid w:val="001E0B85"/>
    <w:rsid w:val="001E2122"/>
    <w:rsid w:val="001E3DBB"/>
    <w:rsid w:val="001E599D"/>
    <w:rsid w:val="001E5B9F"/>
    <w:rsid w:val="001E6B48"/>
    <w:rsid w:val="001E7A0A"/>
    <w:rsid w:val="001F0140"/>
    <w:rsid w:val="001F0304"/>
    <w:rsid w:val="001F0B95"/>
    <w:rsid w:val="001F113E"/>
    <w:rsid w:val="001F12E7"/>
    <w:rsid w:val="001F17A0"/>
    <w:rsid w:val="001F1A91"/>
    <w:rsid w:val="001F218B"/>
    <w:rsid w:val="001F46F1"/>
    <w:rsid w:val="001F4D52"/>
    <w:rsid w:val="001F56AD"/>
    <w:rsid w:val="001F6D94"/>
    <w:rsid w:val="001F7876"/>
    <w:rsid w:val="00202BAB"/>
    <w:rsid w:val="002031D2"/>
    <w:rsid w:val="0020323B"/>
    <w:rsid w:val="00203328"/>
    <w:rsid w:val="002036B4"/>
    <w:rsid w:val="00204372"/>
    <w:rsid w:val="00204798"/>
    <w:rsid w:val="00204A99"/>
    <w:rsid w:val="00204AB7"/>
    <w:rsid w:val="002050CC"/>
    <w:rsid w:val="002077E6"/>
    <w:rsid w:val="0021067C"/>
    <w:rsid w:val="002132A7"/>
    <w:rsid w:val="0021499B"/>
    <w:rsid w:val="00214AF4"/>
    <w:rsid w:val="00214AFE"/>
    <w:rsid w:val="00215AF3"/>
    <w:rsid w:val="00215E37"/>
    <w:rsid w:val="00215EFD"/>
    <w:rsid w:val="00216F98"/>
    <w:rsid w:val="00217786"/>
    <w:rsid w:val="00217955"/>
    <w:rsid w:val="002235F9"/>
    <w:rsid w:val="00226C46"/>
    <w:rsid w:val="00227F4F"/>
    <w:rsid w:val="002309EF"/>
    <w:rsid w:val="0023242F"/>
    <w:rsid w:val="002325FC"/>
    <w:rsid w:val="00232A1A"/>
    <w:rsid w:val="00232B1F"/>
    <w:rsid w:val="00232BBD"/>
    <w:rsid w:val="0023300F"/>
    <w:rsid w:val="0023357C"/>
    <w:rsid w:val="00233E39"/>
    <w:rsid w:val="00233F84"/>
    <w:rsid w:val="00234634"/>
    <w:rsid w:val="002364A5"/>
    <w:rsid w:val="002364FC"/>
    <w:rsid w:val="00236EA6"/>
    <w:rsid w:val="0023780D"/>
    <w:rsid w:val="0024097F"/>
    <w:rsid w:val="00241E15"/>
    <w:rsid w:val="0024222B"/>
    <w:rsid w:val="00242289"/>
    <w:rsid w:val="00242823"/>
    <w:rsid w:val="00243A41"/>
    <w:rsid w:val="00243FC2"/>
    <w:rsid w:val="00243FFC"/>
    <w:rsid w:val="0024486C"/>
    <w:rsid w:val="00244BEA"/>
    <w:rsid w:val="00244FA4"/>
    <w:rsid w:val="0024529E"/>
    <w:rsid w:val="00246DBC"/>
    <w:rsid w:val="00247E9E"/>
    <w:rsid w:val="002513F8"/>
    <w:rsid w:val="00252450"/>
    <w:rsid w:val="00252AE0"/>
    <w:rsid w:val="00252B2C"/>
    <w:rsid w:val="00252EED"/>
    <w:rsid w:val="00253C7C"/>
    <w:rsid w:val="00253DBA"/>
    <w:rsid w:val="00254776"/>
    <w:rsid w:val="0025504E"/>
    <w:rsid w:val="00255D44"/>
    <w:rsid w:val="00255E96"/>
    <w:rsid w:val="00256302"/>
    <w:rsid w:val="00256760"/>
    <w:rsid w:val="002569CA"/>
    <w:rsid w:val="00261106"/>
    <w:rsid w:val="00261C21"/>
    <w:rsid w:val="00262605"/>
    <w:rsid w:val="0026289E"/>
    <w:rsid w:val="0026305B"/>
    <w:rsid w:val="00265406"/>
    <w:rsid w:val="002654C8"/>
    <w:rsid w:val="00266339"/>
    <w:rsid w:val="00271008"/>
    <w:rsid w:val="00272830"/>
    <w:rsid w:val="002752C8"/>
    <w:rsid w:val="00277B3A"/>
    <w:rsid w:val="002806E4"/>
    <w:rsid w:val="00280FEB"/>
    <w:rsid w:val="00281E36"/>
    <w:rsid w:val="0028215B"/>
    <w:rsid w:val="00282BC6"/>
    <w:rsid w:val="00283F82"/>
    <w:rsid w:val="00285803"/>
    <w:rsid w:val="00285A07"/>
    <w:rsid w:val="002862CD"/>
    <w:rsid w:val="0028638E"/>
    <w:rsid w:val="00286CAF"/>
    <w:rsid w:val="00290A3B"/>
    <w:rsid w:val="00290FEF"/>
    <w:rsid w:val="002924D8"/>
    <w:rsid w:val="00293188"/>
    <w:rsid w:val="002936DC"/>
    <w:rsid w:val="00293E66"/>
    <w:rsid w:val="00293F05"/>
    <w:rsid w:val="00294B15"/>
    <w:rsid w:val="00295763"/>
    <w:rsid w:val="002963E9"/>
    <w:rsid w:val="002964DB"/>
    <w:rsid w:val="00296CBB"/>
    <w:rsid w:val="00296FC1"/>
    <w:rsid w:val="002977F7"/>
    <w:rsid w:val="00297F93"/>
    <w:rsid w:val="002A2822"/>
    <w:rsid w:val="002A28C5"/>
    <w:rsid w:val="002A30E7"/>
    <w:rsid w:val="002A328B"/>
    <w:rsid w:val="002A4B7B"/>
    <w:rsid w:val="002A7258"/>
    <w:rsid w:val="002B0191"/>
    <w:rsid w:val="002B0D3F"/>
    <w:rsid w:val="002B0D87"/>
    <w:rsid w:val="002B11BB"/>
    <w:rsid w:val="002B2662"/>
    <w:rsid w:val="002B2828"/>
    <w:rsid w:val="002B5E5D"/>
    <w:rsid w:val="002B6AA2"/>
    <w:rsid w:val="002B7FA6"/>
    <w:rsid w:val="002C08B0"/>
    <w:rsid w:val="002C11E8"/>
    <w:rsid w:val="002C1229"/>
    <w:rsid w:val="002C1BE6"/>
    <w:rsid w:val="002C200E"/>
    <w:rsid w:val="002C25AD"/>
    <w:rsid w:val="002C4776"/>
    <w:rsid w:val="002C4CC1"/>
    <w:rsid w:val="002C5C9E"/>
    <w:rsid w:val="002C5D67"/>
    <w:rsid w:val="002C5E23"/>
    <w:rsid w:val="002C7249"/>
    <w:rsid w:val="002D115A"/>
    <w:rsid w:val="002D11AA"/>
    <w:rsid w:val="002D15FE"/>
    <w:rsid w:val="002D1A89"/>
    <w:rsid w:val="002D281A"/>
    <w:rsid w:val="002D2DFE"/>
    <w:rsid w:val="002D2FF4"/>
    <w:rsid w:val="002D3CEE"/>
    <w:rsid w:val="002D4FF4"/>
    <w:rsid w:val="002D5945"/>
    <w:rsid w:val="002D5F65"/>
    <w:rsid w:val="002D627D"/>
    <w:rsid w:val="002D68D5"/>
    <w:rsid w:val="002D727C"/>
    <w:rsid w:val="002E1009"/>
    <w:rsid w:val="002E17E1"/>
    <w:rsid w:val="002E470C"/>
    <w:rsid w:val="002E50EC"/>
    <w:rsid w:val="002E6586"/>
    <w:rsid w:val="002E7E67"/>
    <w:rsid w:val="002F11B1"/>
    <w:rsid w:val="002F1A74"/>
    <w:rsid w:val="002F1DF1"/>
    <w:rsid w:val="002F1F5E"/>
    <w:rsid w:val="002F2370"/>
    <w:rsid w:val="002F269F"/>
    <w:rsid w:val="002F2825"/>
    <w:rsid w:val="002F4880"/>
    <w:rsid w:val="002F542C"/>
    <w:rsid w:val="002F6692"/>
    <w:rsid w:val="002F7411"/>
    <w:rsid w:val="00301534"/>
    <w:rsid w:val="00301C7A"/>
    <w:rsid w:val="0030290F"/>
    <w:rsid w:val="00302E53"/>
    <w:rsid w:val="0030338B"/>
    <w:rsid w:val="003035C4"/>
    <w:rsid w:val="0030443B"/>
    <w:rsid w:val="00310401"/>
    <w:rsid w:val="00310DE4"/>
    <w:rsid w:val="00312A46"/>
    <w:rsid w:val="00313FA0"/>
    <w:rsid w:val="00314D40"/>
    <w:rsid w:val="0031688B"/>
    <w:rsid w:val="003178B9"/>
    <w:rsid w:val="00317949"/>
    <w:rsid w:val="00320A80"/>
    <w:rsid w:val="003240A2"/>
    <w:rsid w:val="003242E8"/>
    <w:rsid w:val="00325FD6"/>
    <w:rsid w:val="0032643E"/>
    <w:rsid w:val="00327544"/>
    <w:rsid w:val="003308AC"/>
    <w:rsid w:val="003311ED"/>
    <w:rsid w:val="003314B6"/>
    <w:rsid w:val="00331756"/>
    <w:rsid w:val="00332494"/>
    <w:rsid w:val="00332B60"/>
    <w:rsid w:val="00335494"/>
    <w:rsid w:val="00335C8B"/>
    <w:rsid w:val="003406EF"/>
    <w:rsid w:val="00340FE9"/>
    <w:rsid w:val="003427CC"/>
    <w:rsid w:val="00342DAB"/>
    <w:rsid w:val="00343E3A"/>
    <w:rsid w:val="0034449D"/>
    <w:rsid w:val="003444DF"/>
    <w:rsid w:val="00344AAB"/>
    <w:rsid w:val="00344DD3"/>
    <w:rsid w:val="003452F8"/>
    <w:rsid w:val="003454DC"/>
    <w:rsid w:val="00346052"/>
    <w:rsid w:val="003474A6"/>
    <w:rsid w:val="00351960"/>
    <w:rsid w:val="00351B11"/>
    <w:rsid w:val="00352A00"/>
    <w:rsid w:val="00353147"/>
    <w:rsid w:val="00355A3C"/>
    <w:rsid w:val="00357A72"/>
    <w:rsid w:val="00360BED"/>
    <w:rsid w:val="0036102A"/>
    <w:rsid w:val="003634B0"/>
    <w:rsid w:val="003638D7"/>
    <w:rsid w:val="00364991"/>
    <w:rsid w:val="00366F04"/>
    <w:rsid w:val="00367574"/>
    <w:rsid w:val="00367CE2"/>
    <w:rsid w:val="003701EA"/>
    <w:rsid w:val="00370B05"/>
    <w:rsid w:val="00370F0C"/>
    <w:rsid w:val="0037227E"/>
    <w:rsid w:val="00373E49"/>
    <w:rsid w:val="00374ECF"/>
    <w:rsid w:val="00375A11"/>
    <w:rsid w:val="00376276"/>
    <w:rsid w:val="003805C4"/>
    <w:rsid w:val="00381252"/>
    <w:rsid w:val="003819E6"/>
    <w:rsid w:val="00381AA6"/>
    <w:rsid w:val="00381DE3"/>
    <w:rsid w:val="00382FEF"/>
    <w:rsid w:val="00383272"/>
    <w:rsid w:val="0038331E"/>
    <w:rsid w:val="003856FB"/>
    <w:rsid w:val="00387901"/>
    <w:rsid w:val="00387A27"/>
    <w:rsid w:val="00390182"/>
    <w:rsid w:val="0039114A"/>
    <w:rsid w:val="00391C24"/>
    <w:rsid w:val="00391FE2"/>
    <w:rsid w:val="003924C7"/>
    <w:rsid w:val="003933D2"/>
    <w:rsid w:val="00393FEE"/>
    <w:rsid w:val="003942D0"/>
    <w:rsid w:val="00395346"/>
    <w:rsid w:val="00395428"/>
    <w:rsid w:val="00397658"/>
    <w:rsid w:val="003976BF"/>
    <w:rsid w:val="00397795"/>
    <w:rsid w:val="00397AC7"/>
    <w:rsid w:val="00397C56"/>
    <w:rsid w:val="003A0EAF"/>
    <w:rsid w:val="003A0F70"/>
    <w:rsid w:val="003A212B"/>
    <w:rsid w:val="003A4B60"/>
    <w:rsid w:val="003A5979"/>
    <w:rsid w:val="003A670C"/>
    <w:rsid w:val="003A7B11"/>
    <w:rsid w:val="003B0054"/>
    <w:rsid w:val="003B0DA7"/>
    <w:rsid w:val="003B11B1"/>
    <w:rsid w:val="003B30E9"/>
    <w:rsid w:val="003B52F0"/>
    <w:rsid w:val="003B5F3F"/>
    <w:rsid w:val="003B6086"/>
    <w:rsid w:val="003B6816"/>
    <w:rsid w:val="003B6853"/>
    <w:rsid w:val="003B7535"/>
    <w:rsid w:val="003C18D0"/>
    <w:rsid w:val="003C2586"/>
    <w:rsid w:val="003C4676"/>
    <w:rsid w:val="003C4876"/>
    <w:rsid w:val="003C5856"/>
    <w:rsid w:val="003C5EBA"/>
    <w:rsid w:val="003C742C"/>
    <w:rsid w:val="003D3C45"/>
    <w:rsid w:val="003D40E8"/>
    <w:rsid w:val="003D509F"/>
    <w:rsid w:val="003D5761"/>
    <w:rsid w:val="003D5B7E"/>
    <w:rsid w:val="003D67DB"/>
    <w:rsid w:val="003D7997"/>
    <w:rsid w:val="003E1068"/>
    <w:rsid w:val="003E11A2"/>
    <w:rsid w:val="003E1B6F"/>
    <w:rsid w:val="003E1CEB"/>
    <w:rsid w:val="003E3058"/>
    <w:rsid w:val="003E4E54"/>
    <w:rsid w:val="003E5047"/>
    <w:rsid w:val="003E63C7"/>
    <w:rsid w:val="003E7F20"/>
    <w:rsid w:val="003F0201"/>
    <w:rsid w:val="003F0418"/>
    <w:rsid w:val="003F0E41"/>
    <w:rsid w:val="003F1686"/>
    <w:rsid w:val="003F38E1"/>
    <w:rsid w:val="003F405A"/>
    <w:rsid w:val="003F54FD"/>
    <w:rsid w:val="003F5549"/>
    <w:rsid w:val="003F5771"/>
    <w:rsid w:val="003F62B8"/>
    <w:rsid w:val="00401A3E"/>
    <w:rsid w:val="00403144"/>
    <w:rsid w:val="0040375B"/>
    <w:rsid w:val="00403ED3"/>
    <w:rsid w:val="00404011"/>
    <w:rsid w:val="00405367"/>
    <w:rsid w:val="00406D7E"/>
    <w:rsid w:val="00407D82"/>
    <w:rsid w:val="00413101"/>
    <w:rsid w:val="0041519A"/>
    <w:rsid w:val="00416259"/>
    <w:rsid w:val="00417950"/>
    <w:rsid w:val="00420060"/>
    <w:rsid w:val="004204D1"/>
    <w:rsid w:val="00420B9A"/>
    <w:rsid w:val="0042105B"/>
    <w:rsid w:val="0042296D"/>
    <w:rsid w:val="004232AE"/>
    <w:rsid w:val="00423A31"/>
    <w:rsid w:val="0042433B"/>
    <w:rsid w:val="00424870"/>
    <w:rsid w:val="00424CBB"/>
    <w:rsid w:val="004256DC"/>
    <w:rsid w:val="004264EB"/>
    <w:rsid w:val="00426683"/>
    <w:rsid w:val="004266A1"/>
    <w:rsid w:val="004266E7"/>
    <w:rsid w:val="004267E8"/>
    <w:rsid w:val="00426C02"/>
    <w:rsid w:val="004311CF"/>
    <w:rsid w:val="00431E35"/>
    <w:rsid w:val="00432673"/>
    <w:rsid w:val="004327A3"/>
    <w:rsid w:val="00433F06"/>
    <w:rsid w:val="00434C45"/>
    <w:rsid w:val="00434F61"/>
    <w:rsid w:val="00436217"/>
    <w:rsid w:val="004368D6"/>
    <w:rsid w:val="0043748C"/>
    <w:rsid w:val="00437C2F"/>
    <w:rsid w:val="004401C1"/>
    <w:rsid w:val="00440952"/>
    <w:rsid w:val="00442F4D"/>
    <w:rsid w:val="004439FB"/>
    <w:rsid w:val="00443A5B"/>
    <w:rsid w:val="00443BDA"/>
    <w:rsid w:val="004442D1"/>
    <w:rsid w:val="00444801"/>
    <w:rsid w:val="00445915"/>
    <w:rsid w:val="00445DDC"/>
    <w:rsid w:val="0044680C"/>
    <w:rsid w:val="00446B73"/>
    <w:rsid w:val="00447A4D"/>
    <w:rsid w:val="00447FAC"/>
    <w:rsid w:val="00450A16"/>
    <w:rsid w:val="00450D73"/>
    <w:rsid w:val="0045282A"/>
    <w:rsid w:val="004528C5"/>
    <w:rsid w:val="00453A47"/>
    <w:rsid w:val="00453D39"/>
    <w:rsid w:val="00454749"/>
    <w:rsid w:val="00454920"/>
    <w:rsid w:val="00454EB1"/>
    <w:rsid w:val="0045581C"/>
    <w:rsid w:val="00455BDC"/>
    <w:rsid w:val="004561B3"/>
    <w:rsid w:val="00456E00"/>
    <w:rsid w:val="00457082"/>
    <w:rsid w:val="00457548"/>
    <w:rsid w:val="004575A9"/>
    <w:rsid w:val="00460340"/>
    <w:rsid w:val="00461A28"/>
    <w:rsid w:val="00461F1E"/>
    <w:rsid w:val="00461FC6"/>
    <w:rsid w:val="00462C39"/>
    <w:rsid w:val="0046411D"/>
    <w:rsid w:val="0046456B"/>
    <w:rsid w:val="0046543E"/>
    <w:rsid w:val="004665F9"/>
    <w:rsid w:val="00467983"/>
    <w:rsid w:val="00470480"/>
    <w:rsid w:val="0047085E"/>
    <w:rsid w:val="004722EC"/>
    <w:rsid w:val="0047441D"/>
    <w:rsid w:val="00474560"/>
    <w:rsid w:val="004749B4"/>
    <w:rsid w:val="004757E1"/>
    <w:rsid w:val="004762EC"/>
    <w:rsid w:val="00476E69"/>
    <w:rsid w:val="00477BEA"/>
    <w:rsid w:val="00477D36"/>
    <w:rsid w:val="00480099"/>
    <w:rsid w:val="00480137"/>
    <w:rsid w:val="00480BD2"/>
    <w:rsid w:val="00481145"/>
    <w:rsid w:val="004814B4"/>
    <w:rsid w:val="004829D6"/>
    <w:rsid w:val="00482A39"/>
    <w:rsid w:val="00482F1D"/>
    <w:rsid w:val="00483516"/>
    <w:rsid w:val="0048365E"/>
    <w:rsid w:val="004859C7"/>
    <w:rsid w:val="00485B44"/>
    <w:rsid w:val="0048632A"/>
    <w:rsid w:val="00486F37"/>
    <w:rsid w:val="00490D93"/>
    <w:rsid w:val="00491421"/>
    <w:rsid w:val="0049334C"/>
    <w:rsid w:val="0049343E"/>
    <w:rsid w:val="004946D3"/>
    <w:rsid w:val="00496226"/>
    <w:rsid w:val="00497F90"/>
    <w:rsid w:val="004A07BD"/>
    <w:rsid w:val="004A100B"/>
    <w:rsid w:val="004A1478"/>
    <w:rsid w:val="004A2012"/>
    <w:rsid w:val="004A4021"/>
    <w:rsid w:val="004A7E23"/>
    <w:rsid w:val="004A7FCC"/>
    <w:rsid w:val="004B0169"/>
    <w:rsid w:val="004B0AED"/>
    <w:rsid w:val="004B2901"/>
    <w:rsid w:val="004B2A48"/>
    <w:rsid w:val="004B530D"/>
    <w:rsid w:val="004B58D2"/>
    <w:rsid w:val="004B680A"/>
    <w:rsid w:val="004B6F10"/>
    <w:rsid w:val="004B73EC"/>
    <w:rsid w:val="004B7710"/>
    <w:rsid w:val="004C093C"/>
    <w:rsid w:val="004C0A0B"/>
    <w:rsid w:val="004C165A"/>
    <w:rsid w:val="004C204D"/>
    <w:rsid w:val="004C276A"/>
    <w:rsid w:val="004C28B0"/>
    <w:rsid w:val="004C47EC"/>
    <w:rsid w:val="004C60D9"/>
    <w:rsid w:val="004C6C6A"/>
    <w:rsid w:val="004C6E90"/>
    <w:rsid w:val="004D0394"/>
    <w:rsid w:val="004D0675"/>
    <w:rsid w:val="004D0A0D"/>
    <w:rsid w:val="004D0E3E"/>
    <w:rsid w:val="004D2909"/>
    <w:rsid w:val="004D30AD"/>
    <w:rsid w:val="004D457E"/>
    <w:rsid w:val="004D4599"/>
    <w:rsid w:val="004D50B9"/>
    <w:rsid w:val="004D6372"/>
    <w:rsid w:val="004D6AD8"/>
    <w:rsid w:val="004D70AA"/>
    <w:rsid w:val="004E0480"/>
    <w:rsid w:val="004E141D"/>
    <w:rsid w:val="004E16FF"/>
    <w:rsid w:val="004E2E29"/>
    <w:rsid w:val="004E3548"/>
    <w:rsid w:val="004E37CF"/>
    <w:rsid w:val="004E3A4F"/>
    <w:rsid w:val="004E4BD4"/>
    <w:rsid w:val="004E4C3D"/>
    <w:rsid w:val="004E77CF"/>
    <w:rsid w:val="004E7C55"/>
    <w:rsid w:val="004F15B7"/>
    <w:rsid w:val="004F29AF"/>
    <w:rsid w:val="004F2B99"/>
    <w:rsid w:val="004F3CD7"/>
    <w:rsid w:val="004F74F5"/>
    <w:rsid w:val="004F7C79"/>
    <w:rsid w:val="005018A3"/>
    <w:rsid w:val="005023D6"/>
    <w:rsid w:val="00503A56"/>
    <w:rsid w:val="005044CF"/>
    <w:rsid w:val="00504B44"/>
    <w:rsid w:val="00505406"/>
    <w:rsid w:val="00505768"/>
    <w:rsid w:val="00511375"/>
    <w:rsid w:val="00511619"/>
    <w:rsid w:val="00511CA3"/>
    <w:rsid w:val="0051237C"/>
    <w:rsid w:val="005123B9"/>
    <w:rsid w:val="005132D7"/>
    <w:rsid w:val="00514063"/>
    <w:rsid w:val="00514691"/>
    <w:rsid w:val="00514A7F"/>
    <w:rsid w:val="0051556B"/>
    <w:rsid w:val="0051626C"/>
    <w:rsid w:val="00516936"/>
    <w:rsid w:val="00516ECD"/>
    <w:rsid w:val="00517576"/>
    <w:rsid w:val="00520262"/>
    <w:rsid w:val="0052141E"/>
    <w:rsid w:val="00522700"/>
    <w:rsid w:val="0052391E"/>
    <w:rsid w:val="00523F10"/>
    <w:rsid w:val="005240A4"/>
    <w:rsid w:val="0052496B"/>
    <w:rsid w:val="00524E8F"/>
    <w:rsid w:val="005254A1"/>
    <w:rsid w:val="00525924"/>
    <w:rsid w:val="00526CCE"/>
    <w:rsid w:val="005340D7"/>
    <w:rsid w:val="005344D3"/>
    <w:rsid w:val="00534AD4"/>
    <w:rsid w:val="0053546B"/>
    <w:rsid w:val="00535867"/>
    <w:rsid w:val="00535C29"/>
    <w:rsid w:val="00535C5D"/>
    <w:rsid w:val="00536211"/>
    <w:rsid w:val="0053630E"/>
    <w:rsid w:val="005365CC"/>
    <w:rsid w:val="00536A9A"/>
    <w:rsid w:val="00537828"/>
    <w:rsid w:val="00537CC0"/>
    <w:rsid w:val="0054079F"/>
    <w:rsid w:val="00542045"/>
    <w:rsid w:val="00542A1E"/>
    <w:rsid w:val="0054772E"/>
    <w:rsid w:val="00547971"/>
    <w:rsid w:val="00547CCE"/>
    <w:rsid w:val="00547D95"/>
    <w:rsid w:val="0055028C"/>
    <w:rsid w:val="00550416"/>
    <w:rsid w:val="00550621"/>
    <w:rsid w:val="00550905"/>
    <w:rsid w:val="00550973"/>
    <w:rsid w:val="00551FDA"/>
    <w:rsid w:val="0055319F"/>
    <w:rsid w:val="00553F8D"/>
    <w:rsid w:val="005543DF"/>
    <w:rsid w:val="00555F83"/>
    <w:rsid w:val="005571F5"/>
    <w:rsid w:val="005577DE"/>
    <w:rsid w:val="00557CD7"/>
    <w:rsid w:val="00557FE0"/>
    <w:rsid w:val="005604CF"/>
    <w:rsid w:val="0056170F"/>
    <w:rsid w:val="005640F6"/>
    <w:rsid w:val="005654B6"/>
    <w:rsid w:val="005662CF"/>
    <w:rsid w:val="00567EA8"/>
    <w:rsid w:val="00567F44"/>
    <w:rsid w:val="00571093"/>
    <w:rsid w:val="00571BE0"/>
    <w:rsid w:val="00571D70"/>
    <w:rsid w:val="005739F0"/>
    <w:rsid w:val="0057559B"/>
    <w:rsid w:val="00580D74"/>
    <w:rsid w:val="00580DE1"/>
    <w:rsid w:val="00581D81"/>
    <w:rsid w:val="0058207F"/>
    <w:rsid w:val="00582155"/>
    <w:rsid w:val="00582F54"/>
    <w:rsid w:val="00583791"/>
    <w:rsid w:val="005858A6"/>
    <w:rsid w:val="00585DCE"/>
    <w:rsid w:val="005863FE"/>
    <w:rsid w:val="00590226"/>
    <w:rsid w:val="0059175A"/>
    <w:rsid w:val="0059187B"/>
    <w:rsid w:val="00592768"/>
    <w:rsid w:val="00593321"/>
    <w:rsid w:val="005935FB"/>
    <w:rsid w:val="00595B32"/>
    <w:rsid w:val="005961DD"/>
    <w:rsid w:val="0059636D"/>
    <w:rsid w:val="005A215E"/>
    <w:rsid w:val="005A27C3"/>
    <w:rsid w:val="005A334B"/>
    <w:rsid w:val="005A41BB"/>
    <w:rsid w:val="005A5734"/>
    <w:rsid w:val="005A5776"/>
    <w:rsid w:val="005A69CD"/>
    <w:rsid w:val="005A7FC3"/>
    <w:rsid w:val="005B00B3"/>
    <w:rsid w:val="005B042A"/>
    <w:rsid w:val="005B0A35"/>
    <w:rsid w:val="005B0A81"/>
    <w:rsid w:val="005B0B8A"/>
    <w:rsid w:val="005B1146"/>
    <w:rsid w:val="005B3308"/>
    <w:rsid w:val="005B3B3B"/>
    <w:rsid w:val="005B40AE"/>
    <w:rsid w:val="005B4A51"/>
    <w:rsid w:val="005B6782"/>
    <w:rsid w:val="005B795D"/>
    <w:rsid w:val="005B7ED7"/>
    <w:rsid w:val="005C089C"/>
    <w:rsid w:val="005C0CC6"/>
    <w:rsid w:val="005C10FB"/>
    <w:rsid w:val="005C1FB2"/>
    <w:rsid w:val="005C2E98"/>
    <w:rsid w:val="005C3F7F"/>
    <w:rsid w:val="005C788F"/>
    <w:rsid w:val="005D05B4"/>
    <w:rsid w:val="005D0B96"/>
    <w:rsid w:val="005D1CC7"/>
    <w:rsid w:val="005D24D7"/>
    <w:rsid w:val="005D311C"/>
    <w:rsid w:val="005D4738"/>
    <w:rsid w:val="005D6DED"/>
    <w:rsid w:val="005D722F"/>
    <w:rsid w:val="005D7B1C"/>
    <w:rsid w:val="005E034D"/>
    <w:rsid w:val="005E0A81"/>
    <w:rsid w:val="005E1C54"/>
    <w:rsid w:val="005E3787"/>
    <w:rsid w:val="005E5261"/>
    <w:rsid w:val="005E7B1F"/>
    <w:rsid w:val="005E7FF3"/>
    <w:rsid w:val="005EB76E"/>
    <w:rsid w:val="005F226B"/>
    <w:rsid w:val="005F29E6"/>
    <w:rsid w:val="005F2AD5"/>
    <w:rsid w:val="005F2CF1"/>
    <w:rsid w:val="005F2D0E"/>
    <w:rsid w:val="005F3091"/>
    <w:rsid w:val="005F30CA"/>
    <w:rsid w:val="005F48CD"/>
    <w:rsid w:val="006002A1"/>
    <w:rsid w:val="006023F3"/>
    <w:rsid w:val="00603DC1"/>
    <w:rsid w:val="0060478B"/>
    <w:rsid w:val="00604F49"/>
    <w:rsid w:val="0060560D"/>
    <w:rsid w:val="00611B00"/>
    <w:rsid w:val="00614694"/>
    <w:rsid w:val="00615E14"/>
    <w:rsid w:val="006163E3"/>
    <w:rsid w:val="006164FD"/>
    <w:rsid w:val="006178D1"/>
    <w:rsid w:val="00617E78"/>
    <w:rsid w:val="006204F5"/>
    <w:rsid w:val="00621EC0"/>
    <w:rsid w:val="00622811"/>
    <w:rsid w:val="006228BB"/>
    <w:rsid w:val="0062328B"/>
    <w:rsid w:val="00623EAD"/>
    <w:rsid w:val="0062476D"/>
    <w:rsid w:val="0062579C"/>
    <w:rsid w:val="00626B21"/>
    <w:rsid w:val="00627178"/>
    <w:rsid w:val="00630328"/>
    <w:rsid w:val="00631993"/>
    <w:rsid w:val="0063316A"/>
    <w:rsid w:val="00635D81"/>
    <w:rsid w:val="00635F90"/>
    <w:rsid w:val="00637D3C"/>
    <w:rsid w:val="00640050"/>
    <w:rsid w:val="006407CE"/>
    <w:rsid w:val="00640C07"/>
    <w:rsid w:val="00641873"/>
    <w:rsid w:val="0064202F"/>
    <w:rsid w:val="0064374F"/>
    <w:rsid w:val="00643CA9"/>
    <w:rsid w:val="006440DB"/>
    <w:rsid w:val="006454EC"/>
    <w:rsid w:val="00647917"/>
    <w:rsid w:val="00651E7B"/>
    <w:rsid w:val="00654CB9"/>
    <w:rsid w:val="00656761"/>
    <w:rsid w:val="00656918"/>
    <w:rsid w:val="00656E0E"/>
    <w:rsid w:val="00657EC1"/>
    <w:rsid w:val="00660FD0"/>
    <w:rsid w:val="00661727"/>
    <w:rsid w:val="00661999"/>
    <w:rsid w:val="00661C5D"/>
    <w:rsid w:val="00662905"/>
    <w:rsid w:val="00663BB4"/>
    <w:rsid w:val="006649D1"/>
    <w:rsid w:val="00664ADF"/>
    <w:rsid w:val="00664E96"/>
    <w:rsid w:val="00664FA7"/>
    <w:rsid w:val="006650D7"/>
    <w:rsid w:val="006654C7"/>
    <w:rsid w:val="00666138"/>
    <w:rsid w:val="00666CFD"/>
    <w:rsid w:val="00667B98"/>
    <w:rsid w:val="00667DF6"/>
    <w:rsid w:val="006703A7"/>
    <w:rsid w:val="00670731"/>
    <w:rsid w:val="00670769"/>
    <w:rsid w:val="00672D64"/>
    <w:rsid w:val="006744E3"/>
    <w:rsid w:val="00674FB1"/>
    <w:rsid w:val="0067535A"/>
    <w:rsid w:val="006769FF"/>
    <w:rsid w:val="00676E0F"/>
    <w:rsid w:val="00676EA3"/>
    <w:rsid w:val="0068044E"/>
    <w:rsid w:val="00681708"/>
    <w:rsid w:val="00682531"/>
    <w:rsid w:val="0068255B"/>
    <w:rsid w:val="00682F42"/>
    <w:rsid w:val="0068389B"/>
    <w:rsid w:val="006841A4"/>
    <w:rsid w:val="00685CD8"/>
    <w:rsid w:val="00687141"/>
    <w:rsid w:val="00687395"/>
    <w:rsid w:val="00687844"/>
    <w:rsid w:val="0069056C"/>
    <w:rsid w:val="006938E8"/>
    <w:rsid w:val="006940D6"/>
    <w:rsid w:val="00694515"/>
    <w:rsid w:val="00695245"/>
    <w:rsid w:val="00695383"/>
    <w:rsid w:val="00695ACB"/>
    <w:rsid w:val="00695DD6"/>
    <w:rsid w:val="00696579"/>
    <w:rsid w:val="00696C14"/>
    <w:rsid w:val="00696E03"/>
    <w:rsid w:val="006A14C5"/>
    <w:rsid w:val="006A22F0"/>
    <w:rsid w:val="006A2397"/>
    <w:rsid w:val="006A28BD"/>
    <w:rsid w:val="006A3E58"/>
    <w:rsid w:val="006A4064"/>
    <w:rsid w:val="006A506F"/>
    <w:rsid w:val="006A607A"/>
    <w:rsid w:val="006B00BB"/>
    <w:rsid w:val="006B0566"/>
    <w:rsid w:val="006B095D"/>
    <w:rsid w:val="006B1A1D"/>
    <w:rsid w:val="006B37B7"/>
    <w:rsid w:val="006B4476"/>
    <w:rsid w:val="006B44C0"/>
    <w:rsid w:val="006B562F"/>
    <w:rsid w:val="006B570F"/>
    <w:rsid w:val="006B58A2"/>
    <w:rsid w:val="006B6DC4"/>
    <w:rsid w:val="006B7A54"/>
    <w:rsid w:val="006C0A4C"/>
    <w:rsid w:val="006C0DB3"/>
    <w:rsid w:val="006C335A"/>
    <w:rsid w:val="006C3D33"/>
    <w:rsid w:val="006C4201"/>
    <w:rsid w:val="006C4C7A"/>
    <w:rsid w:val="006C54C4"/>
    <w:rsid w:val="006C5CF3"/>
    <w:rsid w:val="006C6422"/>
    <w:rsid w:val="006D07D9"/>
    <w:rsid w:val="006D0DD1"/>
    <w:rsid w:val="006D3033"/>
    <w:rsid w:val="006D47DA"/>
    <w:rsid w:val="006D48FC"/>
    <w:rsid w:val="006E0014"/>
    <w:rsid w:val="006E06BF"/>
    <w:rsid w:val="006E1764"/>
    <w:rsid w:val="006E1B49"/>
    <w:rsid w:val="006E2850"/>
    <w:rsid w:val="006E516E"/>
    <w:rsid w:val="006E5B2E"/>
    <w:rsid w:val="006E7CD1"/>
    <w:rsid w:val="006F02C4"/>
    <w:rsid w:val="006F12C8"/>
    <w:rsid w:val="006F1473"/>
    <w:rsid w:val="006F1A00"/>
    <w:rsid w:val="006F217B"/>
    <w:rsid w:val="006F235E"/>
    <w:rsid w:val="006F297B"/>
    <w:rsid w:val="006F2997"/>
    <w:rsid w:val="006F45F1"/>
    <w:rsid w:val="006F4C3E"/>
    <w:rsid w:val="006F4FCC"/>
    <w:rsid w:val="006F5460"/>
    <w:rsid w:val="006F6541"/>
    <w:rsid w:val="0070094B"/>
    <w:rsid w:val="00701684"/>
    <w:rsid w:val="00702120"/>
    <w:rsid w:val="00702768"/>
    <w:rsid w:val="007027D1"/>
    <w:rsid w:val="00702963"/>
    <w:rsid w:val="007029F8"/>
    <w:rsid w:val="00702B2D"/>
    <w:rsid w:val="00703AE7"/>
    <w:rsid w:val="0070573D"/>
    <w:rsid w:val="00705DCB"/>
    <w:rsid w:val="00706040"/>
    <w:rsid w:val="007074CB"/>
    <w:rsid w:val="00707E3D"/>
    <w:rsid w:val="007103DE"/>
    <w:rsid w:val="00710615"/>
    <w:rsid w:val="00710C64"/>
    <w:rsid w:val="00710E66"/>
    <w:rsid w:val="0071303B"/>
    <w:rsid w:val="0071350F"/>
    <w:rsid w:val="007142E5"/>
    <w:rsid w:val="00716645"/>
    <w:rsid w:val="00717921"/>
    <w:rsid w:val="0072013F"/>
    <w:rsid w:val="00720FB7"/>
    <w:rsid w:val="00721B70"/>
    <w:rsid w:val="00722839"/>
    <w:rsid w:val="007240A8"/>
    <w:rsid w:val="00724357"/>
    <w:rsid w:val="00724577"/>
    <w:rsid w:val="00724921"/>
    <w:rsid w:val="00725CC9"/>
    <w:rsid w:val="00726F7A"/>
    <w:rsid w:val="00727514"/>
    <w:rsid w:val="0072768D"/>
    <w:rsid w:val="00727DD8"/>
    <w:rsid w:val="00730922"/>
    <w:rsid w:val="00733696"/>
    <w:rsid w:val="00733CD9"/>
    <w:rsid w:val="0073400C"/>
    <w:rsid w:val="00734994"/>
    <w:rsid w:val="00736672"/>
    <w:rsid w:val="00741D6F"/>
    <w:rsid w:val="00741F4A"/>
    <w:rsid w:val="0074214B"/>
    <w:rsid w:val="0074462C"/>
    <w:rsid w:val="0074498E"/>
    <w:rsid w:val="00746A15"/>
    <w:rsid w:val="00747050"/>
    <w:rsid w:val="0074789C"/>
    <w:rsid w:val="007517E7"/>
    <w:rsid w:val="007531E1"/>
    <w:rsid w:val="00754251"/>
    <w:rsid w:val="0076163D"/>
    <w:rsid w:val="00761907"/>
    <w:rsid w:val="0076196D"/>
    <w:rsid w:val="0076217A"/>
    <w:rsid w:val="0076247E"/>
    <w:rsid w:val="007639FE"/>
    <w:rsid w:val="00764C26"/>
    <w:rsid w:val="00765431"/>
    <w:rsid w:val="0076783A"/>
    <w:rsid w:val="0077015E"/>
    <w:rsid w:val="00770543"/>
    <w:rsid w:val="00770579"/>
    <w:rsid w:val="00771793"/>
    <w:rsid w:val="00773E69"/>
    <w:rsid w:val="00774847"/>
    <w:rsid w:val="00774A4B"/>
    <w:rsid w:val="00775E00"/>
    <w:rsid w:val="00776625"/>
    <w:rsid w:val="00776A67"/>
    <w:rsid w:val="0077764A"/>
    <w:rsid w:val="00780D00"/>
    <w:rsid w:val="00782427"/>
    <w:rsid w:val="00782682"/>
    <w:rsid w:val="00784AA8"/>
    <w:rsid w:val="00784D40"/>
    <w:rsid w:val="0079013E"/>
    <w:rsid w:val="007910A1"/>
    <w:rsid w:val="00791BB7"/>
    <w:rsid w:val="00792332"/>
    <w:rsid w:val="007926E7"/>
    <w:rsid w:val="0079314B"/>
    <w:rsid w:val="0079476A"/>
    <w:rsid w:val="00795BED"/>
    <w:rsid w:val="00796E47"/>
    <w:rsid w:val="00797427"/>
    <w:rsid w:val="007975FE"/>
    <w:rsid w:val="007977D1"/>
    <w:rsid w:val="007979BF"/>
    <w:rsid w:val="00797DB4"/>
    <w:rsid w:val="007A2970"/>
    <w:rsid w:val="007A3CE6"/>
    <w:rsid w:val="007A4494"/>
    <w:rsid w:val="007A4685"/>
    <w:rsid w:val="007A4F3D"/>
    <w:rsid w:val="007A5658"/>
    <w:rsid w:val="007A5F3A"/>
    <w:rsid w:val="007A62BB"/>
    <w:rsid w:val="007A76B7"/>
    <w:rsid w:val="007B029E"/>
    <w:rsid w:val="007B02E0"/>
    <w:rsid w:val="007B0DCE"/>
    <w:rsid w:val="007B186C"/>
    <w:rsid w:val="007B27B4"/>
    <w:rsid w:val="007B2B90"/>
    <w:rsid w:val="007B3196"/>
    <w:rsid w:val="007B390C"/>
    <w:rsid w:val="007B3BFE"/>
    <w:rsid w:val="007B551C"/>
    <w:rsid w:val="007B5C55"/>
    <w:rsid w:val="007B7DAF"/>
    <w:rsid w:val="007C07FB"/>
    <w:rsid w:val="007C0E3C"/>
    <w:rsid w:val="007C2139"/>
    <w:rsid w:val="007C36FA"/>
    <w:rsid w:val="007C3911"/>
    <w:rsid w:val="007C46A6"/>
    <w:rsid w:val="007C49DA"/>
    <w:rsid w:val="007C6445"/>
    <w:rsid w:val="007C7429"/>
    <w:rsid w:val="007D18F5"/>
    <w:rsid w:val="007D32CB"/>
    <w:rsid w:val="007D3C33"/>
    <w:rsid w:val="007D3C72"/>
    <w:rsid w:val="007D4F16"/>
    <w:rsid w:val="007D5364"/>
    <w:rsid w:val="007D5A8C"/>
    <w:rsid w:val="007D5D7B"/>
    <w:rsid w:val="007D6054"/>
    <w:rsid w:val="007D79DA"/>
    <w:rsid w:val="007D7B87"/>
    <w:rsid w:val="007E070A"/>
    <w:rsid w:val="007E0D27"/>
    <w:rsid w:val="007E0D92"/>
    <w:rsid w:val="007E1718"/>
    <w:rsid w:val="007E1E0D"/>
    <w:rsid w:val="007E27EF"/>
    <w:rsid w:val="007E2A19"/>
    <w:rsid w:val="007E4062"/>
    <w:rsid w:val="007E7599"/>
    <w:rsid w:val="007E7681"/>
    <w:rsid w:val="007F0A57"/>
    <w:rsid w:val="007F0EC9"/>
    <w:rsid w:val="007F1E39"/>
    <w:rsid w:val="007F2514"/>
    <w:rsid w:val="007F2F5D"/>
    <w:rsid w:val="007F3647"/>
    <w:rsid w:val="007F3A36"/>
    <w:rsid w:val="007F6433"/>
    <w:rsid w:val="007F7CA0"/>
    <w:rsid w:val="00800417"/>
    <w:rsid w:val="00801A90"/>
    <w:rsid w:val="00802CAF"/>
    <w:rsid w:val="008033D4"/>
    <w:rsid w:val="00803599"/>
    <w:rsid w:val="008039BE"/>
    <w:rsid w:val="00803B33"/>
    <w:rsid w:val="00804945"/>
    <w:rsid w:val="00804A5B"/>
    <w:rsid w:val="008077FF"/>
    <w:rsid w:val="008106FB"/>
    <w:rsid w:val="0081087E"/>
    <w:rsid w:val="008108B0"/>
    <w:rsid w:val="008131B7"/>
    <w:rsid w:val="0081354F"/>
    <w:rsid w:val="00814D5A"/>
    <w:rsid w:val="00814D9D"/>
    <w:rsid w:val="00814E2F"/>
    <w:rsid w:val="00815A07"/>
    <w:rsid w:val="00816E2C"/>
    <w:rsid w:val="00820220"/>
    <w:rsid w:val="0082092C"/>
    <w:rsid w:val="00820F3D"/>
    <w:rsid w:val="00822B04"/>
    <w:rsid w:val="00822B5C"/>
    <w:rsid w:val="00822C14"/>
    <w:rsid w:val="00824B6F"/>
    <w:rsid w:val="00827AB9"/>
    <w:rsid w:val="00831A82"/>
    <w:rsid w:val="008327F8"/>
    <w:rsid w:val="0083318A"/>
    <w:rsid w:val="00834121"/>
    <w:rsid w:val="0083504B"/>
    <w:rsid w:val="008353E1"/>
    <w:rsid w:val="008358C6"/>
    <w:rsid w:val="00835FDC"/>
    <w:rsid w:val="00836B10"/>
    <w:rsid w:val="00840B70"/>
    <w:rsid w:val="00840D86"/>
    <w:rsid w:val="008413D3"/>
    <w:rsid w:val="00841767"/>
    <w:rsid w:val="00841BE7"/>
    <w:rsid w:val="008428BA"/>
    <w:rsid w:val="0084311B"/>
    <w:rsid w:val="00844D70"/>
    <w:rsid w:val="00847915"/>
    <w:rsid w:val="00847A3D"/>
    <w:rsid w:val="00852B66"/>
    <w:rsid w:val="0085339C"/>
    <w:rsid w:val="00853747"/>
    <w:rsid w:val="00854107"/>
    <w:rsid w:val="00855178"/>
    <w:rsid w:val="00855F66"/>
    <w:rsid w:val="00856960"/>
    <w:rsid w:val="00857038"/>
    <w:rsid w:val="0085752D"/>
    <w:rsid w:val="00860AC3"/>
    <w:rsid w:val="008614C2"/>
    <w:rsid w:val="00862F99"/>
    <w:rsid w:val="0086341E"/>
    <w:rsid w:val="00864B8A"/>
    <w:rsid w:val="00866190"/>
    <w:rsid w:val="00867092"/>
    <w:rsid w:val="00870023"/>
    <w:rsid w:val="00870995"/>
    <w:rsid w:val="00871177"/>
    <w:rsid w:val="00875074"/>
    <w:rsid w:val="00877344"/>
    <w:rsid w:val="008815AD"/>
    <w:rsid w:val="00881C74"/>
    <w:rsid w:val="00882291"/>
    <w:rsid w:val="00885477"/>
    <w:rsid w:val="00887664"/>
    <w:rsid w:val="00887717"/>
    <w:rsid w:val="00890A11"/>
    <w:rsid w:val="00892461"/>
    <w:rsid w:val="008926AB"/>
    <w:rsid w:val="00892710"/>
    <w:rsid w:val="00893089"/>
    <w:rsid w:val="00893879"/>
    <w:rsid w:val="00895164"/>
    <w:rsid w:val="008A1EE1"/>
    <w:rsid w:val="008A3B0B"/>
    <w:rsid w:val="008A4BC0"/>
    <w:rsid w:val="008A54E1"/>
    <w:rsid w:val="008A633D"/>
    <w:rsid w:val="008A7112"/>
    <w:rsid w:val="008B0778"/>
    <w:rsid w:val="008B0A56"/>
    <w:rsid w:val="008B27C3"/>
    <w:rsid w:val="008B39F3"/>
    <w:rsid w:val="008B3CFB"/>
    <w:rsid w:val="008B4670"/>
    <w:rsid w:val="008B4762"/>
    <w:rsid w:val="008B4D30"/>
    <w:rsid w:val="008B6114"/>
    <w:rsid w:val="008B630E"/>
    <w:rsid w:val="008B6B49"/>
    <w:rsid w:val="008B797D"/>
    <w:rsid w:val="008B7EEF"/>
    <w:rsid w:val="008C001F"/>
    <w:rsid w:val="008C07B0"/>
    <w:rsid w:val="008C3A7C"/>
    <w:rsid w:val="008C4352"/>
    <w:rsid w:val="008C4698"/>
    <w:rsid w:val="008C5C16"/>
    <w:rsid w:val="008C7265"/>
    <w:rsid w:val="008C76DA"/>
    <w:rsid w:val="008C7730"/>
    <w:rsid w:val="008D2E87"/>
    <w:rsid w:val="008D30CA"/>
    <w:rsid w:val="008D586A"/>
    <w:rsid w:val="008D6689"/>
    <w:rsid w:val="008D6874"/>
    <w:rsid w:val="008D73F4"/>
    <w:rsid w:val="008E0233"/>
    <w:rsid w:val="008E1B9E"/>
    <w:rsid w:val="008E2A5C"/>
    <w:rsid w:val="008E2CD8"/>
    <w:rsid w:val="008E3560"/>
    <w:rsid w:val="008E3875"/>
    <w:rsid w:val="008E587B"/>
    <w:rsid w:val="008E6837"/>
    <w:rsid w:val="008E716C"/>
    <w:rsid w:val="008E7BB9"/>
    <w:rsid w:val="008F0613"/>
    <w:rsid w:val="008F17DC"/>
    <w:rsid w:val="008F19E8"/>
    <w:rsid w:val="008F1C7D"/>
    <w:rsid w:val="008F4345"/>
    <w:rsid w:val="008F494B"/>
    <w:rsid w:val="008F5087"/>
    <w:rsid w:val="008F5C91"/>
    <w:rsid w:val="008F5F03"/>
    <w:rsid w:val="008F60E5"/>
    <w:rsid w:val="008F7C15"/>
    <w:rsid w:val="00900532"/>
    <w:rsid w:val="009005EF"/>
    <w:rsid w:val="0090311D"/>
    <w:rsid w:val="0090408D"/>
    <w:rsid w:val="00905627"/>
    <w:rsid w:val="009059FF"/>
    <w:rsid w:val="0090698B"/>
    <w:rsid w:val="00906BAC"/>
    <w:rsid w:val="009076F3"/>
    <w:rsid w:val="00911B9A"/>
    <w:rsid w:val="009130F9"/>
    <w:rsid w:val="00913700"/>
    <w:rsid w:val="00914112"/>
    <w:rsid w:val="00917C69"/>
    <w:rsid w:val="009209CA"/>
    <w:rsid w:val="009221CC"/>
    <w:rsid w:val="009224C5"/>
    <w:rsid w:val="00923124"/>
    <w:rsid w:val="009236AB"/>
    <w:rsid w:val="009250CA"/>
    <w:rsid w:val="00925D74"/>
    <w:rsid w:val="00925D7F"/>
    <w:rsid w:val="00926071"/>
    <w:rsid w:val="0092646A"/>
    <w:rsid w:val="009267A4"/>
    <w:rsid w:val="00926DC0"/>
    <w:rsid w:val="0092744A"/>
    <w:rsid w:val="00932832"/>
    <w:rsid w:val="009329FB"/>
    <w:rsid w:val="00932C5E"/>
    <w:rsid w:val="00934BA7"/>
    <w:rsid w:val="009353FC"/>
    <w:rsid w:val="00935421"/>
    <w:rsid w:val="009354A5"/>
    <w:rsid w:val="00935C83"/>
    <w:rsid w:val="00941419"/>
    <w:rsid w:val="009417A2"/>
    <w:rsid w:val="0094186D"/>
    <w:rsid w:val="0094455B"/>
    <w:rsid w:val="00946A8F"/>
    <w:rsid w:val="00947848"/>
    <w:rsid w:val="0095089C"/>
    <w:rsid w:val="009519CC"/>
    <w:rsid w:val="00953F72"/>
    <w:rsid w:val="00954980"/>
    <w:rsid w:val="00954B4A"/>
    <w:rsid w:val="009553A2"/>
    <w:rsid w:val="0096046D"/>
    <w:rsid w:val="009610A3"/>
    <w:rsid w:val="00961381"/>
    <w:rsid w:val="00965A87"/>
    <w:rsid w:val="00966FE3"/>
    <w:rsid w:val="00970BD2"/>
    <w:rsid w:val="009713D4"/>
    <w:rsid w:val="00974ED8"/>
    <w:rsid w:val="00975979"/>
    <w:rsid w:val="009759E9"/>
    <w:rsid w:val="00975C0B"/>
    <w:rsid w:val="00977FF5"/>
    <w:rsid w:val="009805BE"/>
    <w:rsid w:val="009838DE"/>
    <w:rsid w:val="00984227"/>
    <w:rsid w:val="00985870"/>
    <w:rsid w:val="00985A8E"/>
    <w:rsid w:val="00986F4A"/>
    <w:rsid w:val="00991072"/>
    <w:rsid w:val="00991767"/>
    <w:rsid w:val="00991BE0"/>
    <w:rsid w:val="00992BEA"/>
    <w:rsid w:val="0099380F"/>
    <w:rsid w:val="00993CB5"/>
    <w:rsid w:val="00994DD9"/>
    <w:rsid w:val="00995B41"/>
    <w:rsid w:val="0099748B"/>
    <w:rsid w:val="009A19F4"/>
    <w:rsid w:val="009A399A"/>
    <w:rsid w:val="009A408B"/>
    <w:rsid w:val="009A4247"/>
    <w:rsid w:val="009A5B79"/>
    <w:rsid w:val="009A7827"/>
    <w:rsid w:val="009B03C3"/>
    <w:rsid w:val="009B0B69"/>
    <w:rsid w:val="009B305D"/>
    <w:rsid w:val="009B307D"/>
    <w:rsid w:val="009B3611"/>
    <w:rsid w:val="009B4A8E"/>
    <w:rsid w:val="009B5D01"/>
    <w:rsid w:val="009B5E6D"/>
    <w:rsid w:val="009B7F55"/>
    <w:rsid w:val="009C2E9D"/>
    <w:rsid w:val="009C4060"/>
    <w:rsid w:val="009C5B35"/>
    <w:rsid w:val="009C67E0"/>
    <w:rsid w:val="009C75E1"/>
    <w:rsid w:val="009D02C0"/>
    <w:rsid w:val="009D16EB"/>
    <w:rsid w:val="009D2F55"/>
    <w:rsid w:val="009D3499"/>
    <w:rsid w:val="009D3C94"/>
    <w:rsid w:val="009D4E43"/>
    <w:rsid w:val="009D5240"/>
    <w:rsid w:val="009D526E"/>
    <w:rsid w:val="009E017C"/>
    <w:rsid w:val="009E0D80"/>
    <w:rsid w:val="009E174F"/>
    <w:rsid w:val="009E2E3E"/>
    <w:rsid w:val="009E323C"/>
    <w:rsid w:val="009E3387"/>
    <w:rsid w:val="009E474E"/>
    <w:rsid w:val="009E5AD4"/>
    <w:rsid w:val="009E6311"/>
    <w:rsid w:val="009E6A90"/>
    <w:rsid w:val="009E742D"/>
    <w:rsid w:val="009E784D"/>
    <w:rsid w:val="009E7968"/>
    <w:rsid w:val="009F048C"/>
    <w:rsid w:val="009F0E22"/>
    <w:rsid w:val="009F1B96"/>
    <w:rsid w:val="009F430E"/>
    <w:rsid w:val="009F431D"/>
    <w:rsid w:val="009F4BF1"/>
    <w:rsid w:val="009F4DA9"/>
    <w:rsid w:val="009F54A0"/>
    <w:rsid w:val="009F57A3"/>
    <w:rsid w:val="009F5B2A"/>
    <w:rsid w:val="009F66D1"/>
    <w:rsid w:val="009F77B0"/>
    <w:rsid w:val="009F788C"/>
    <w:rsid w:val="009F7FD2"/>
    <w:rsid w:val="00A007F3"/>
    <w:rsid w:val="00A0485F"/>
    <w:rsid w:val="00A06FA0"/>
    <w:rsid w:val="00A073B0"/>
    <w:rsid w:val="00A1111C"/>
    <w:rsid w:val="00A113FF"/>
    <w:rsid w:val="00A13C94"/>
    <w:rsid w:val="00A13EED"/>
    <w:rsid w:val="00A15AB9"/>
    <w:rsid w:val="00A164C7"/>
    <w:rsid w:val="00A174AA"/>
    <w:rsid w:val="00A209C5"/>
    <w:rsid w:val="00A23797"/>
    <w:rsid w:val="00A24079"/>
    <w:rsid w:val="00A25214"/>
    <w:rsid w:val="00A2539C"/>
    <w:rsid w:val="00A26FC4"/>
    <w:rsid w:val="00A27076"/>
    <w:rsid w:val="00A27BC5"/>
    <w:rsid w:val="00A27C5F"/>
    <w:rsid w:val="00A306CA"/>
    <w:rsid w:val="00A30AAB"/>
    <w:rsid w:val="00A31D57"/>
    <w:rsid w:val="00A3218C"/>
    <w:rsid w:val="00A322BD"/>
    <w:rsid w:val="00A325DE"/>
    <w:rsid w:val="00A327E1"/>
    <w:rsid w:val="00A32884"/>
    <w:rsid w:val="00A3442F"/>
    <w:rsid w:val="00A366C4"/>
    <w:rsid w:val="00A3684C"/>
    <w:rsid w:val="00A36CBB"/>
    <w:rsid w:val="00A40801"/>
    <w:rsid w:val="00A41CF8"/>
    <w:rsid w:val="00A423EF"/>
    <w:rsid w:val="00A42F63"/>
    <w:rsid w:val="00A43C97"/>
    <w:rsid w:val="00A43E83"/>
    <w:rsid w:val="00A451A8"/>
    <w:rsid w:val="00A45807"/>
    <w:rsid w:val="00A460D1"/>
    <w:rsid w:val="00A462A1"/>
    <w:rsid w:val="00A46C2D"/>
    <w:rsid w:val="00A46F40"/>
    <w:rsid w:val="00A477DE"/>
    <w:rsid w:val="00A478E0"/>
    <w:rsid w:val="00A47AF5"/>
    <w:rsid w:val="00A47BB2"/>
    <w:rsid w:val="00A50DF5"/>
    <w:rsid w:val="00A51033"/>
    <w:rsid w:val="00A52283"/>
    <w:rsid w:val="00A547AD"/>
    <w:rsid w:val="00A54E2E"/>
    <w:rsid w:val="00A55B4A"/>
    <w:rsid w:val="00A61192"/>
    <w:rsid w:val="00A61EF6"/>
    <w:rsid w:val="00A62DDA"/>
    <w:rsid w:val="00A63494"/>
    <w:rsid w:val="00A647EA"/>
    <w:rsid w:val="00A64808"/>
    <w:rsid w:val="00A65AED"/>
    <w:rsid w:val="00A67D10"/>
    <w:rsid w:val="00A70179"/>
    <w:rsid w:val="00A701ED"/>
    <w:rsid w:val="00A70299"/>
    <w:rsid w:val="00A708D5"/>
    <w:rsid w:val="00A74E27"/>
    <w:rsid w:val="00A77DE0"/>
    <w:rsid w:val="00A82101"/>
    <w:rsid w:val="00A8272F"/>
    <w:rsid w:val="00A8325F"/>
    <w:rsid w:val="00A832E4"/>
    <w:rsid w:val="00A83D12"/>
    <w:rsid w:val="00A84084"/>
    <w:rsid w:val="00A905E4"/>
    <w:rsid w:val="00A91693"/>
    <w:rsid w:val="00A92899"/>
    <w:rsid w:val="00A93209"/>
    <w:rsid w:val="00A93643"/>
    <w:rsid w:val="00A94EE6"/>
    <w:rsid w:val="00A950D2"/>
    <w:rsid w:val="00A952ED"/>
    <w:rsid w:val="00A95571"/>
    <w:rsid w:val="00A96F19"/>
    <w:rsid w:val="00AA0816"/>
    <w:rsid w:val="00AA0B3B"/>
    <w:rsid w:val="00AA42BA"/>
    <w:rsid w:val="00AA55D7"/>
    <w:rsid w:val="00AA6F1F"/>
    <w:rsid w:val="00AB343D"/>
    <w:rsid w:val="00AB4584"/>
    <w:rsid w:val="00AB7594"/>
    <w:rsid w:val="00AB78AE"/>
    <w:rsid w:val="00AB7CBF"/>
    <w:rsid w:val="00AC1AF9"/>
    <w:rsid w:val="00AC1F1C"/>
    <w:rsid w:val="00AC3482"/>
    <w:rsid w:val="00AC424A"/>
    <w:rsid w:val="00AC44E6"/>
    <w:rsid w:val="00AC4B03"/>
    <w:rsid w:val="00AC4CD2"/>
    <w:rsid w:val="00AC50F0"/>
    <w:rsid w:val="00AC5280"/>
    <w:rsid w:val="00AC6010"/>
    <w:rsid w:val="00AC615A"/>
    <w:rsid w:val="00AC7E4B"/>
    <w:rsid w:val="00AD0104"/>
    <w:rsid w:val="00AD0741"/>
    <w:rsid w:val="00AD149D"/>
    <w:rsid w:val="00AD1D15"/>
    <w:rsid w:val="00AD2BA1"/>
    <w:rsid w:val="00AD2CCA"/>
    <w:rsid w:val="00AD31C4"/>
    <w:rsid w:val="00AD32E3"/>
    <w:rsid w:val="00AD3437"/>
    <w:rsid w:val="00AD3C4F"/>
    <w:rsid w:val="00AD3CB2"/>
    <w:rsid w:val="00AD5372"/>
    <w:rsid w:val="00AD642D"/>
    <w:rsid w:val="00AD7216"/>
    <w:rsid w:val="00AD72B4"/>
    <w:rsid w:val="00AD73E6"/>
    <w:rsid w:val="00AD7A95"/>
    <w:rsid w:val="00AD7F3E"/>
    <w:rsid w:val="00AE0080"/>
    <w:rsid w:val="00AE2019"/>
    <w:rsid w:val="00AE2258"/>
    <w:rsid w:val="00AE33F7"/>
    <w:rsid w:val="00AE3D12"/>
    <w:rsid w:val="00AE3FA5"/>
    <w:rsid w:val="00AE3FCB"/>
    <w:rsid w:val="00AE4BA7"/>
    <w:rsid w:val="00AE4F5B"/>
    <w:rsid w:val="00AE52B6"/>
    <w:rsid w:val="00AE5701"/>
    <w:rsid w:val="00AE5881"/>
    <w:rsid w:val="00AE5F18"/>
    <w:rsid w:val="00AE6E6E"/>
    <w:rsid w:val="00AF1CC6"/>
    <w:rsid w:val="00AF236A"/>
    <w:rsid w:val="00AF2823"/>
    <w:rsid w:val="00AF3DE0"/>
    <w:rsid w:val="00AF41A2"/>
    <w:rsid w:val="00AF4A28"/>
    <w:rsid w:val="00AF5F72"/>
    <w:rsid w:val="00AF678A"/>
    <w:rsid w:val="00AF6813"/>
    <w:rsid w:val="00AF7276"/>
    <w:rsid w:val="00B013D7"/>
    <w:rsid w:val="00B03C02"/>
    <w:rsid w:val="00B052E6"/>
    <w:rsid w:val="00B07622"/>
    <w:rsid w:val="00B11B30"/>
    <w:rsid w:val="00B12733"/>
    <w:rsid w:val="00B1423C"/>
    <w:rsid w:val="00B15236"/>
    <w:rsid w:val="00B15AD5"/>
    <w:rsid w:val="00B16166"/>
    <w:rsid w:val="00B164B2"/>
    <w:rsid w:val="00B17AE3"/>
    <w:rsid w:val="00B22285"/>
    <w:rsid w:val="00B239DF"/>
    <w:rsid w:val="00B24072"/>
    <w:rsid w:val="00B258EB"/>
    <w:rsid w:val="00B26032"/>
    <w:rsid w:val="00B300C8"/>
    <w:rsid w:val="00B3519F"/>
    <w:rsid w:val="00B358BF"/>
    <w:rsid w:val="00B35A5E"/>
    <w:rsid w:val="00B41E93"/>
    <w:rsid w:val="00B4214E"/>
    <w:rsid w:val="00B42F80"/>
    <w:rsid w:val="00B43069"/>
    <w:rsid w:val="00B450A7"/>
    <w:rsid w:val="00B45EAE"/>
    <w:rsid w:val="00B46314"/>
    <w:rsid w:val="00B51327"/>
    <w:rsid w:val="00B51C02"/>
    <w:rsid w:val="00B530B7"/>
    <w:rsid w:val="00B53DF5"/>
    <w:rsid w:val="00B54BD0"/>
    <w:rsid w:val="00B55385"/>
    <w:rsid w:val="00B5550A"/>
    <w:rsid w:val="00B557A3"/>
    <w:rsid w:val="00B55BDB"/>
    <w:rsid w:val="00B5690F"/>
    <w:rsid w:val="00B56DDE"/>
    <w:rsid w:val="00B60752"/>
    <w:rsid w:val="00B60C4F"/>
    <w:rsid w:val="00B626F2"/>
    <w:rsid w:val="00B630DD"/>
    <w:rsid w:val="00B64092"/>
    <w:rsid w:val="00B64579"/>
    <w:rsid w:val="00B64ADC"/>
    <w:rsid w:val="00B67CAD"/>
    <w:rsid w:val="00B67EAA"/>
    <w:rsid w:val="00B70253"/>
    <w:rsid w:val="00B70BBB"/>
    <w:rsid w:val="00B72A60"/>
    <w:rsid w:val="00B73287"/>
    <w:rsid w:val="00B73C33"/>
    <w:rsid w:val="00B763E5"/>
    <w:rsid w:val="00B7662A"/>
    <w:rsid w:val="00B76763"/>
    <w:rsid w:val="00B767AD"/>
    <w:rsid w:val="00B77FA5"/>
    <w:rsid w:val="00B804CF"/>
    <w:rsid w:val="00B80A9C"/>
    <w:rsid w:val="00B81271"/>
    <w:rsid w:val="00B83356"/>
    <w:rsid w:val="00B83A8B"/>
    <w:rsid w:val="00B83AF6"/>
    <w:rsid w:val="00B848C0"/>
    <w:rsid w:val="00B850C9"/>
    <w:rsid w:val="00B86284"/>
    <w:rsid w:val="00B86A9A"/>
    <w:rsid w:val="00B87138"/>
    <w:rsid w:val="00B874B3"/>
    <w:rsid w:val="00B87C03"/>
    <w:rsid w:val="00B9078F"/>
    <w:rsid w:val="00B93E15"/>
    <w:rsid w:val="00B94D7B"/>
    <w:rsid w:val="00B94E25"/>
    <w:rsid w:val="00B95096"/>
    <w:rsid w:val="00B958D1"/>
    <w:rsid w:val="00BA097F"/>
    <w:rsid w:val="00BA0B82"/>
    <w:rsid w:val="00BA1791"/>
    <w:rsid w:val="00BA229B"/>
    <w:rsid w:val="00BA23CE"/>
    <w:rsid w:val="00BA3D4A"/>
    <w:rsid w:val="00BA53DD"/>
    <w:rsid w:val="00BA6281"/>
    <w:rsid w:val="00BB000E"/>
    <w:rsid w:val="00BB0D3F"/>
    <w:rsid w:val="00BB1769"/>
    <w:rsid w:val="00BB1A26"/>
    <w:rsid w:val="00BB4CE7"/>
    <w:rsid w:val="00BC0674"/>
    <w:rsid w:val="00BC25EF"/>
    <w:rsid w:val="00BC32DF"/>
    <w:rsid w:val="00BC3326"/>
    <w:rsid w:val="00BC386B"/>
    <w:rsid w:val="00BC5CBC"/>
    <w:rsid w:val="00BC6503"/>
    <w:rsid w:val="00BC67A3"/>
    <w:rsid w:val="00BC6FC7"/>
    <w:rsid w:val="00BC750C"/>
    <w:rsid w:val="00BD0B9F"/>
    <w:rsid w:val="00BD2455"/>
    <w:rsid w:val="00BD2BC0"/>
    <w:rsid w:val="00BD41F5"/>
    <w:rsid w:val="00BD4279"/>
    <w:rsid w:val="00BD4BC9"/>
    <w:rsid w:val="00BD50C4"/>
    <w:rsid w:val="00BD5EB6"/>
    <w:rsid w:val="00BD6028"/>
    <w:rsid w:val="00BD610F"/>
    <w:rsid w:val="00BD748F"/>
    <w:rsid w:val="00BD7BDD"/>
    <w:rsid w:val="00BD7C36"/>
    <w:rsid w:val="00BE0415"/>
    <w:rsid w:val="00BE114C"/>
    <w:rsid w:val="00BE154F"/>
    <w:rsid w:val="00BE1D9D"/>
    <w:rsid w:val="00BE52BB"/>
    <w:rsid w:val="00BE52ED"/>
    <w:rsid w:val="00BF0F16"/>
    <w:rsid w:val="00BF314C"/>
    <w:rsid w:val="00BF3BC9"/>
    <w:rsid w:val="00BF3DA3"/>
    <w:rsid w:val="00BF437B"/>
    <w:rsid w:val="00BF43DC"/>
    <w:rsid w:val="00BF57C8"/>
    <w:rsid w:val="00BF6876"/>
    <w:rsid w:val="00BF7C85"/>
    <w:rsid w:val="00BF7EB0"/>
    <w:rsid w:val="00C009E5"/>
    <w:rsid w:val="00C01DEB"/>
    <w:rsid w:val="00C031A4"/>
    <w:rsid w:val="00C036D6"/>
    <w:rsid w:val="00C0411E"/>
    <w:rsid w:val="00C06576"/>
    <w:rsid w:val="00C073D0"/>
    <w:rsid w:val="00C079AA"/>
    <w:rsid w:val="00C07EA3"/>
    <w:rsid w:val="00C10DBB"/>
    <w:rsid w:val="00C13246"/>
    <w:rsid w:val="00C13BB6"/>
    <w:rsid w:val="00C17AC8"/>
    <w:rsid w:val="00C20ED4"/>
    <w:rsid w:val="00C21857"/>
    <w:rsid w:val="00C2224F"/>
    <w:rsid w:val="00C223A1"/>
    <w:rsid w:val="00C23053"/>
    <w:rsid w:val="00C233F8"/>
    <w:rsid w:val="00C2553D"/>
    <w:rsid w:val="00C25A07"/>
    <w:rsid w:val="00C25AA6"/>
    <w:rsid w:val="00C263BD"/>
    <w:rsid w:val="00C26444"/>
    <w:rsid w:val="00C26B0B"/>
    <w:rsid w:val="00C26DD1"/>
    <w:rsid w:val="00C3130A"/>
    <w:rsid w:val="00C31A71"/>
    <w:rsid w:val="00C32356"/>
    <w:rsid w:val="00C324D2"/>
    <w:rsid w:val="00C32CCA"/>
    <w:rsid w:val="00C32EAC"/>
    <w:rsid w:val="00C332AF"/>
    <w:rsid w:val="00C369C6"/>
    <w:rsid w:val="00C37F47"/>
    <w:rsid w:val="00C4029E"/>
    <w:rsid w:val="00C41FEC"/>
    <w:rsid w:val="00C43975"/>
    <w:rsid w:val="00C45556"/>
    <w:rsid w:val="00C45EB3"/>
    <w:rsid w:val="00C47394"/>
    <w:rsid w:val="00C47E70"/>
    <w:rsid w:val="00C50488"/>
    <w:rsid w:val="00C513B8"/>
    <w:rsid w:val="00C5344E"/>
    <w:rsid w:val="00C5370A"/>
    <w:rsid w:val="00C5659B"/>
    <w:rsid w:val="00C565F8"/>
    <w:rsid w:val="00C56D0C"/>
    <w:rsid w:val="00C5701D"/>
    <w:rsid w:val="00C57E13"/>
    <w:rsid w:val="00C60E5E"/>
    <w:rsid w:val="00C62127"/>
    <w:rsid w:val="00C62F68"/>
    <w:rsid w:val="00C6446B"/>
    <w:rsid w:val="00C64554"/>
    <w:rsid w:val="00C672C0"/>
    <w:rsid w:val="00C673EC"/>
    <w:rsid w:val="00C675C9"/>
    <w:rsid w:val="00C7064A"/>
    <w:rsid w:val="00C71986"/>
    <w:rsid w:val="00C7299A"/>
    <w:rsid w:val="00C72AA9"/>
    <w:rsid w:val="00C72FC2"/>
    <w:rsid w:val="00C7384F"/>
    <w:rsid w:val="00C738CA"/>
    <w:rsid w:val="00C73954"/>
    <w:rsid w:val="00C743FB"/>
    <w:rsid w:val="00C75867"/>
    <w:rsid w:val="00C75E71"/>
    <w:rsid w:val="00C7654F"/>
    <w:rsid w:val="00C81BA3"/>
    <w:rsid w:val="00C81CF6"/>
    <w:rsid w:val="00C845EC"/>
    <w:rsid w:val="00C847FC"/>
    <w:rsid w:val="00C85B36"/>
    <w:rsid w:val="00C86C12"/>
    <w:rsid w:val="00C8771E"/>
    <w:rsid w:val="00C87BCE"/>
    <w:rsid w:val="00C87C0F"/>
    <w:rsid w:val="00C91607"/>
    <w:rsid w:val="00C91CC3"/>
    <w:rsid w:val="00C92648"/>
    <w:rsid w:val="00C94C5F"/>
    <w:rsid w:val="00C950CA"/>
    <w:rsid w:val="00C956F7"/>
    <w:rsid w:val="00C95B8C"/>
    <w:rsid w:val="00C9658D"/>
    <w:rsid w:val="00CA12A5"/>
    <w:rsid w:val="00CA14BD"/>
    <w:rsid w:val="00CA20F6"/>
    <w:rsid w:val="00CA23B0"/>
    <w:rsid w:val="00CA2BCC"/>
    <w:rsid w:val="00CA4347"/>
    <w:rsid w:val="00CA5627"/>
    <w:rsid w:val="00CA68F8"/>
    <w:rsid w:val="00CA6CEF"/>
    <w:rsid w:val="00CB0240"/>
    <w:rsid w:val="00CB132D"/>
    <w:rsid w:val="00CB161A"/>
    <w:rsid w:val="00CB1FDD"/>
    <w:rsid w:val="00CB5C03"/>
    <w:rsid w:val="00CB5D72"/>
    <w:rsid w:val="00CB7464"/>
    <w:rsid w:val="00CB7AF0"/>
    <w:rsid w:val="00CC19F5"/>
    <w:rsid w:val="00CC2820"/>
    <w:rsid w:val="00CC3A54"/>
    <w:rsid w:val="00CC440D"/>
    <w:rsid w:val="00CC572A"/>
    <w:rsid w:val="00CC5D4F"/>
    <w:rsid w:val="00CC65BA"/>
    <w:rsid w:val="00CD0907"/>
    <w:rsid w:val="00CD0FBE"/>
    <w:rsid w:val="00CD16CC"/>
    <w:rsid w:val="00CD22B9"/>
    <w:rsid w:val="00CD5A96"/>
    <w:rsid w:val="00CD7505"/>
    <w:rsid w:val="00CD78BD"/>
    <w:rsid w:val="00CE0E4A"/>
    <w:rsid w:val="00CE675E"/>
    <w:rsid w:val="00CE6EE3"/>
    <w:rsid w:val="00CE7923"/>
    <w:rsid w:val="00CE7D3F"/>
    <w:rsid w:val="00CF1D43"/>
    <w:rsid w:val="00CF27CC"/>
    <w:rsid w:val="00CF2F21"/>
    <w:rsid w:val="00CF42B8"/>
    <w:rsid w:val="00CF43AC"/>
    <w:rsid w:val="00CF4CB8"/>
    <w:rsid w:val="00CF5D3F"/>
    <w:rsid w:val="00CF6D48"/>
    <w:rsid w:val="00CF6DA6"/>
    <w:rsid w:val="00CF6F18"/>
    <w:rsid w:val="00D00FF0"/>
    <w:rsid w:val="00D01336"/>
    <w:rsid w:val="00D01CE9"/>
    <w:rsid w:val="00D0414D"/>
    <w:rsid w:val="00D041F6"/>
    <w:rsid w:val="00D07728"/>
    <w:rsid w:val="00D079E3"/>
    <w:rsid w:val="00D10B23"/>
    <w:rsid w:val="00D11283"/>
    <w:rsid w:val="00D12E9F"/>
    <w:rsid w:val="00D13B25"/>
    <w:rsid w:val="00D13FC8"/>
    <w:rsid w:val="00D15FE4"/>
    <w:rsid w:val="00D16916"/>
    <w:rsid w:val="00D174E2"/>
    <w:rsid w:val="00D177C2"/>
    <w:rsid w:val="00D22157"/>
    <w:rsid w:val="00D22253"/>
    <w:rsid w:val="00D23135"/>
    <w:rsid w:val="00D2326A"/>
    <w:rsid w:val="00D238D6"/>
    <w:rsid w:val="00D23917"/>
    <w:rsid w:val="00D25214"/>
    <w:rsid w:val="00D25DB0"/>
    <w:rsid w:val="00D307C1"/>
    <w:rsid w:val="00D3106D"/>
    <w:rsid w:val="00D3155C"/>
    <w:rsid w:val="00D32114"/>
    <w:rsid w:val="00D32157"/>
    <w:rsid w:val="00D323C1"/>
    <w:rsid w:val="00D33422"/>
    <w:rsid w:val="00D34602"/>
    <w:rsid w:val="00D34627"/>
    <w:rsid w:val="00D34A3D"/>
    <w:rsid w:val="00D36E9A"/>
    <w:rsid w:val="00D375D9"/>
    <w:rsid w:val="00D376B4"/>
    <w:rsid w:val="00D37748"/>
    <w:rsid w:val="00D403D2"/>
    <w:rsid w:val="00D40AC1"/>
    <w:rsid w:val="00D40B41"/>
    <w:rsid w:val="00D40D0A"/>
    <w:rsid w:val="00D41AE8"/>
    <w:rsid w:val="00D43537"/>
    <w:rsid w:val="00D4354A"/>
    <w:rsid w:val="00D44F5B"/>
    <w:rsid w:val="00D454F2"/>
    <w:rsid w:val="00D46054"/>
    <w:rsid w:val="00D460B5"/>
    <w:rsid w:val="00D46108"/>
    <w:rsid w:val="00D4724E"/>
    <w:rsid w:val="00D50781"/>
    <w:rsid w:val="00D50DE7"/>
    <w:rsid w:val="00D5130A"/>
    <w:rsid w:val="00D51A90"/>
    <w:rsid w:val="00D51F16"/>
    <w:rsid w:val="00D54038"/>
    <w:rsid w:val="00D5493F"/>
    <w:rsid w:val="00D55D1D"/>
    <w:rsid w:val="00D578AD"/>
    <w:rsid w:val="00D60124"/>
    <w:rsid w:val="00D60C39"/>
    <w:rsid w:val="00D60DEC"/>
    <w:rsid w:val="00D611C2"/>
    <w:rsid w:val="00D612EC"/>
    <w:rsid w:val="00D617F9"/>
    <w:rsid w:val="00D61E18"/>
    <w:rsid w:val="00D624CE"/>
    <w:rsid w:val="00D63EE0"/>
    <w:rsid w:val="00D64645"/>
    <w:rsid w:val="00D64680"/>
    <w:rsid w:val="00D653F0"/>
    <w:rsid w:val="00D659AD"/>
    <w:rsid w:val="00D6632B"/>
    <w:rsid w:val="00D66ABF"/>
    <w:rsid w:val="00D66E5E"/>
    <w:rsid w:val="00D67E08"/>
    <w:rsid w:val="00D707A8"/>
    <w:rsid w:val="00D717FB"/>
    <w:rsid w:val="00D72029"/>
    <w:rsid w:val="00D7312A"/>
    <w:rsid w:val="00D731F8"/>
    <w:rsid w:val="00D73369"/>
    <w:rsid w:val="00D73957"/>
    <w:rsid w:val="00D74FC4"/>
    <w:rsid w:val="00D770B4"/>
    <w:rsid w:val="00D804B1"/>
    <w:rsid w:val="00D81065"/>
    <w:rsid w:val="00D811CD"/>
    <w:rsid w:val="00D81F3B"/>
    <w:rsid w:val="00D8292D"/>
    <w:rsid w:val="00D84BE8"/>
    <w:rsid w:val="00D85464"/>
    <w:rsid w:val="00D85A12"/>
    <w:rsid w:val="00D85FD8"/>
    <w:rsid w:val="00D861EF"/>
    <w:rsid w:val="00D86833"/>
    <w:rsid w:val="00D903B3"/>
    <w:rsid w:val="00D91668"/>
    <w:rsid w:val="00D934C3"/>
    <w:rsid w:val="00D93B77"/>
    <w:rsid w:val="00D94876"/>
    <w:rsid w:val="00D9537C"/>
    <w:rsid w:val="00D96107"/>
    <w:rsid w:val="00D97C5F"/>
    <w:rsid w:val="00DA2CA1"/>
    <w:rsid w:val="00DA3708"/>
    <w:rsid w:val="00DA5C49"/>
    <w:rsid w:val="00DB12EE"/>
    <w:rsid w:val="00DB2872"/>
    <w:rsid w:val="00DB4F9D"/>
    <w:rsid w:val="00DB51EF"/>
    <w:rsid w:val="00DB7466"/>
    <w:rsid w:val="00DC148C"/>
    <w:rsid w:val="00DC4265"/>
    <w:rsid w:val="00DC4FC0"/>
    <w:rsid w:val="00DC7466"/>
    <w:rsid w:val="00DC7DBE"/>
    <w:rsid w:val="00DD13A3"/>
    <w:rsid w:val="00DD18F9"/>
    <w:rsid w:val="00DD27F9"/>
    <w:rsid w:val="00DD2EE3"/>
    <w:rsid w:val="00DD4119"/>
    <w:rsid w:val="00DD45F1"/>
    <w:rsid w:val="00DD521F"/>
    <w:rsid w:val="00DD71D8"/>
    <w:rsid w:val="00DD75A9"/>
    <w:rsid w:val="00DD786F"/>
    <w:rsid w:val="00DD7B28"/>
    <w:rsid w:val="00DE237A"/>
    <w:rsid w:val="00DE2B66"/>
    <w:rsid w:val="00DE3385"/>
    <w:rsid w:val="00DE361D"/>
    <w:rsid w:val="00DE48B3"/>
    <w:rsid w:val="00DE54FD"/>
    <w:rsid w:val="00DE6CBD"/>
    <w:rsid w:val="00DE77F9"/>
    <w:rsid w:val="00DF0201"/>
    <w:rsid w:val="00DF0DFD"/>
    <w:rsid w:val="00DF4510"/>
    <w:rsid w:val="00DF4EB1"/>
    <w:rsid w:val="00DF751B"/>
    <w:rsid w:val="00DF7FBE"/>
    <w:rsid w:val="00E001DC"/>
    <w:rsid w:val="00E0024A"/>
    <w:rsid w:val="00E002E7"/>
    <w:rsid w:val="00E005C7"/>
    <w:rsid w:val="00E02396"/>
    <w:rsid w:val="00E035D2"/>
    <w:rsid w:val="00E04EC7"/>
    <w:rsid w:val="00E05135"/>
    <w:rsid w:val="00E05ADE"/>
    <w:rsid w:val="00E05B5A"/>
    <w:rsid w:val="00E05E3C"/>
    <w:rsid w:val="00E07A81"/>
    <w:rsid w:val="00E10475"/>
    <w:rsid w:val="00E10B05"/>
    <w:rsid w:val="00E118D3"/>
    <w:rsid w:val="00E12C85"/>
    <w:rsid w:val="00E12D06"/>
    <w:rsid w:val="00E1363E"/>
    <w:rsid w:val="00E15A93"/>
    <w:rsid w:val="00E16699"/>
    <w:rsid w:val="00E224E6"/>
    <w:rsid w:val="00E22E3B"/>
    <w:rsid w:val="00E24FE4"/>
    <w:rsid w:val="00E25022"/>
    <w:rsid w:val="00E25316"/>
    <w:rsid w:val="00E274A1"/>
    <w:rsid w:val="00E27865"/>
    <w:rsid w:val="00E307AB"/>
    <w:rsid w:val="00E3150D"/>
    <w:rsid w:val="00E34D33"/>
    <w:rsid w:val="00E34E7F"/>
    <w:rsid w:val="00E351E0"/>
    <w:rsid w:val="00E35449"/>
    <w:rsid w:val="00E3696F"/>
    <w:rsid w:val="00E377F7"/>
    <w:rsid w:val="00E422AC"/>
    <w:rsid w:val="00E430BA"/>
    <w:rsid w:val="00E43482"/>
    <w:rsid w:val="00E44C23"/>
    <w:rsid w:val="00E46632"/>
    <w:rsid w:val="00E5026A"/>
    <w:rsid w:val="00E5083B"/>
    <w:rsid w:val="00E50A66"/>
    <w:rsid w:val="00E52681"/>
    <w:rsid w:val="00E5514A"/>
    <w:rsid w:val="00E556F1"/>
    <w:rsid w:val="00E56B48"/>
    <w:rsid w:val="00E5725D"/>
    <w:rsid w:val="00E574BC"/>
    <w:rsid w:val="00E575C6"/>
    <w:rsid w:val="00E575E5"/>
    <w:rsid w:val="00E57C8F"/>
    <w:rsid w:val="00E60427"/>
    <w:rsid w:val="00E62194"/>
    <w:rsid w:val="00E62422"/>
    <w:rsid w:val="00E63367"/>
    <w:rsid w:val="00E70ACB"/>
    <w:rsid w:val="00E7107D"/>
    <w:rsid w:val="00E72BB0"/>
    <w:rsid w:val="00E73923"/>
    <w:rsid w:val="00E74461"/>
    <w:rsid w:val="00E74875"/>
    <w:rsid w:val="00E74B23"/>
    <w:rsid w:val="00E803ED"/>
    <w:rsid w:val="00E81BDE"/>
    <w:rsid w:val="00E8378B"/>
    <w:rsid w:val="00E837EE"/>
    <w:rsid w:val="00E84339"/>
    <w:rsid w:val="00E844DC"/>
    <w:rsid w:val="00E8680F"/>
    <w:rsid w:val="00E8741F"/>
    <w:rsid w:val="00E878E2"/>
    <w:rsid w:val="00E87E5C"/>
    <w:rsid w:val="00E91A51"/>
    <w:rsid w:val="00E91FAA"/>
    <w:rsid w:val="00E93723"/>
    <w:rsid w:val="00E94C6A"/>
    <w:rsid w:val="00E95D27"/>
    <w:rsid w:val="00E966F9"/>
    <w:rsid w:val="00E96BF2"/>
    <w:rsid w:val="00E971B0"/>
    <w:rsid w:val="00EA000F"/>
    <w:rsid w:val="00EA0F7C"/>
    <w:rsid w:val="00EA186E"/>
    <w:rsid w:val="00EA270C"/>
    <w:rsid w:val="00EA2C0E"/>
    <w:rsid w:val="00EA2C5E"/>
    <w:rsid w:val="00EA2FA1"/>
    <w:rsid w:val="00EA3D8A"/>
    <w:rsid w:val="00EA4750"/>
    <w:rsid w:val="00EA4B5B"/>
    <w:rsid w:val="00EA5B67"/>
    <w:rsid w:val="00EA5EBF"/>
    <w:rsid w:val="00EA6E32"/>
    <w:rsid w:val="00EB0E8F"/>
    <w:rsid w:val="00EB3541"/>
    <w:rsid w:val="00EB4298"/>
    <w:rsid w:val="00EB4D23"/>
    <w:rsid w:val="00EB5A52"/>
    <w:rsid w:val="00EB5C36"/>
    <w:rsid w:val="00EB5D21"/>
    <w:rsid w:val="00EB633F"/>
    <w:rsid w:val="00EB7082"/>
    <w:rsid w:val="00EB7A59"/>
    <w:rsid w:val="00EB7C8D"/>
    <w:rsid w:val="00EC06BE"/>
    <w:rsid w:val="00EC2723"/>
    <w:rsid w:val="00EC38C8"/>
    <w:rsid w:val="00EC3F0E"/>
    <w:rsid w:val="00EC4ADF"/>
    <w:rsid w:val="00EC6576"/>
    <w:rsid w:val="00EC6799"/>
    <w:rsid w:val="00EC7476"/>
    <w:rsid w:val="00EC7748"/>
    <w:rsid w:val="00EC9DF4"/>
    <w:rsid w:val="00ED2D58"/>
    <w:rsid w:val="00ED378E"/>
    <w:rsid w:val="00ED508F"/>
    <w:rsid w:val="00ED7447"/>
    <w:rsid w:val="00ED7A13"/>
    <w:rsid w:val="00EE0636"/>
    <w:rsid w:val="00EE0744"/>
    <w:rsid w:val="00EE11DF"/>
    <w:rsid w:val="00EE1748"/>
    <w:rsid w:val="00EE1B07"/>
    <w:rsid w:val="00EE3253"/>
    <w:rsid w:val="00EE33D1"/>
    <w:rsid w:val="00EE3E8E"/>
    <w:rsid w:val="00EE6745"/>
    <w:rsid w:val="00EE73A0"/>
    <w:rsid w:val="00EE7A35"/>
    <w:rsid w:val="00EE7BDE"/>
    <w:rsid w:val="00EF03B8"/>
    <w:rsid w:val="00EF24B4"/>
    <w:rsid w:val="00EF372B"/>
    <w:rsid w:val="00EF5CFA"/>
    <w:rsid w:val="00EF6669"/>
    <w:rsid w:val="00EF6A50"/>
    <w:rsid w:val="00EF6B85"/>
    <w:rsid w:val="00EF6F65"/>
    <w:rsid w:val="00F00711"/>
    <w:rsid w:val="00F02F07"/>
    <w:rsid w:val="00F040E8"/>
    <w:rsid w:val="00F04942"/>
    <w:rsid w:val="00F06233"/>
    <w:rsid w:val="00F070A9"/>
    <w:rsid w:val="00F10252"/>
    <w:rsid w:val="00F124B1"/>
    <w:rsid w:val="00F13B6C"/>
    <w:rsid w:val="00F13C4F"/>
    <w:rsid w:val="00F140C8"/>
    <w:rsid w:val="00F1422A"/>
    <w:rsid w:val="00F156E2"/>
    <w:rsid w:val="00F158CD"/>
    <w:rsid w:val="00F170CF"/>
    <w:rsid w:val="00F2085C"/>
    <w:rsid w:val="00F23EDF"/>
    <w:rsid w:val="00F27B1F"/>
    <w:rsid w:val="00F3094D"/>
    <w:rsid w:val="00F31787"/>
    <w:rsid w:val="00F31E79"/>
    <w:rsid w:val="00F33269"/>
    <w:rsid w:val="00F342E1"/>
    <w:rsid w:val="00F35518"/>
    <w:rsid w:val="00F404CB"/>
    <w:rsid w:val="00F410BF"/>
    <w:rsid w:val="00F413F9"/>
    <w:rsid w:val="00F41A45"/>
    <w:rsid w:val="00F427E8"/>
    <w:rsid w:val="00F42F62"/>
    <w:rsid w:val="00F431BB"/>
    <w:rsid w:val="00F43705"/>
    <w:rsid w:val="00F44751"/>
    <w:rsid w:val="00F4566B"/>
    <w:rsid w:val="00F45694"/>
    <w:rsid w:val="00F45A0D"/>
    <w:rsid w:val="00F47045"/>
    <w:rsid w:val="00F47EB4"/>
    <w:rsid w:val="00F5067F"/>
    <w:rsid w:val="00F507E3"/>
    <w:rsid w:val="00F523D7"/>
    <w:rsid w:val="00F53431"/>
    <w:rsid w:val="00F538ED"/>
    <w:rsid w:val="00F541A4"/>
    <w:rsid w:val="00F547C5"/>
    <w:rsid w:val="00F55AC5"/>
    <w:rsid w:val="00F56671"/>
    <w:rsid w:val="00F56A4A"/>
    <w:rsid w:val="00F600AB"/>
    <w:rsid w:val="00F60DC0"/>
    <w:rsid w:val="00F61274"/>
    <w:rsid w:val="00F6139E"/>
    <w:rsid w:val="00F618A2"/>
    <w:rsid w:val="00F637D1"/>
    <w:rsid w:val="00F638D6"/>
    <w:rsid w:val="00F63D14"/>
    <w:rsid w:val="00F650FD"/>
    <w:rsid w:val="00F65E9A"/>
    <w:rsid w:val="00F66B13"/>
    <w:rsid w:val="00F702AE"/>
    <w:rsid w:val="00F70337"/>
    <w:rsid w:val="00F71414"/>
    <w:rsid w:val="00F71B25"/>
    <w:rsid w:val="00F71CB3"/>
    <w:rsid w:val="00F72A01"/>
    <w:rsid w:val="00F7395E"/>
    <w:rsid w:val="00F74212"/>
    <w:rsid w:val="00F75C65"/>
    <w:rsid w:val="00F803EF"/>
    <w:rsid w:val="00F80DB6"/>
    <w:rsid w:val="00F812C6"/>
    <w:rsid w:val="00F81DD9"/>
    <w:rsid w:val="00F8211E"/>
    <w:rsid w:val="00F8237D"/>
    <w:rsid w:val="00F8458B"/>
    <w:rsid w:val="00F849DC"/>
    <w:rsid w:val="00F85704"/>
    <w:rsid w:val="00F86473"/>
    <w:rsid w:val="00F86635"/>
    <w:rsid w:val="00F87DD4"/>
    <w:rsid w:val="00F91302"/>
    <w:rsid w:val="00F9205F"/>
    <w:rsid w:val="00F92A8F"/>
    <w:rsid w:val="00F93EFF"/>
    <w:rsid w:val="00F95766"/>
    <w:rsid w:val="00F95BC3"/>
    <w:rsid w:val="00F95E0E"/>
    <w:rsid w:val="00F96D54"/>
    <w:rsid w:val="00FA0241"/>
    <w:rsid w:val="00FA03D6"/>
    <w:rsid w:val="00FA06C8"/>
    <w:rsid w:val="00FA23E5"/>
    <w:rsid w:val="00FA2CC6"/>
    <w:rsid w:val="00FA37AE"/>
    <w:rsid w:val="00FA467D"/>
    <w:rsid w:val="00FA49EE"/>
    <w:rsid w:val="00FA4EFE"/>
    <w:rsid w:val="00FA54E0"/>
    <w:rsid w:val="00FA7ED4"/>
    <w:rsid w:val="00FB0FAA"/>
    <w:rsid w:val="00FB1F68"/>
    <w:rsid w:val="00FB2D99"/>
    <w:rsid w:val="00FB2E5C"/>
    <w:rsid w:val="00FB3C05"/>
    <w:rsid w:val="00FB4DDC"/>
    <w:rsid w:val="00FB5293"/>
    <w:rsid w:val="00FB5C41"/>
    <w:rsid w:val="00FB5E1B"/>
    <w:rsid w:val="00FB79B3"/>
    <w:rsid w:val="00FC0623"/>
    <w:rsid w:val="00FC0CF8"/>
    <w:rsid w:val="00FC0F29"/>
    <w:rsid w:val="00FC2E03"/>
    <w:rsid w:val="00FC3A33"/>
    <w:rsid w:val="00FC3AE2"/>
    <w:rsid w:val="00FC4531"/>
    <w:rsid w:val="00FC558A"/>
    <w:rsid w:val="00FC5D99"/>
    <w:rsid w:val="00FC6735"/>
    <w:rsid w:val="00FC7053"/>
    <w:rsid w:val="00FC7258"/>
    <w:rsid w:val="00FC799F"/>
    <w:rsid w:val="00FD0473"/>
    <w:rsid w:val="00FD06BC"/>
    <w:rsid w:val="00FD33AD"/>
    <w:rsid w:val="00FD33C7"/>
    <w:rsid w:val="00FD345B"/>
    <w:rsid w:val="00FD59FC"/>
    <w:rsid w:val="00FD5A52"/>
    <w:rsid w:val="00FD726D"/>
    <w:rsid w:val="00FD7CF0"/>
    <w:rsid w:val="00FD7EAC"/>
    <w:rsid w:val="00FE06EE"/>
    <w:rsid w:val="00FE2CAB"/>
    <w:rsid w:val="00FE3140"/>
    <w:rsid w:val="00FE395C"/>
    <w:rsid w:val="00FE3A0F"/>
    <w:rsid w:val="00FE44B5"/>
    <w:rsid w:val="00FE5280"/>
    <w:rsid w:val="00FE528A"/>
    <w:rsid w:val="00FE5652"/>
    <w:rsid w:val="00FE6963"/>
    <w:rsid w:val="00FE70E5"/>
    <w:rsid w:val="00FE750B"/>
    <w:rsid w:val="00FE77D0"/>
    <w:rsid w:val="00FE7D3D"/>
    <w:rsid w:val="00FE7F51"/>
    <w:rsid w:val="00FF05C0"/>
    <w:rsid w:val="00FF0684"/>
    <w:rsid w:val="00FF0778"/>
    <w:rsid w:val="00FF222F"/>
    <w:rsid w:val="00FF2C1A"/>
    <w:rsid w:val="00FF3B2E"/>
    <w:rsid w:val="00FF49E3"/>
    <w:rsid w:val="00FF4AEE"/>
    <w:rsid w:val="00FF55DB"/>
    <w:rsid w:val="00FF59CB"/>
    <w:rsid w:val="011D0D48"/>
    <w:rsid w:val="01252751"/>
    <w:rsid w:val="013DD146"/>
    <w:rsid w:val="021384E3"/>
    <w:rsid w:val="02357F10"/>
    <w:rsid w:val="023898B5"/>
    <w:rsid w:val="027D550B"/>
    <w:rsid w:val="0364B63F"/>
    <w:rsid w:val="036F5AC6"/>
    <w:rsid w:val="041A2DEF"/>
    <w:rsid w:val="043034F2"/>
    <w:rsid w:val="04A55E8D"/>
    <w:rsid w:val="04EDCB50"/>
    <w:rsid w:val="04F4DC3E"/>
    <w:rsid w:val="052B54CF"/>
    <w:rsid w:val="054CE1EC"/>
    <w:rsid w:val="055E4FC9"/>
    <w:rsid w:val="05B717FB"/>
    <w:rsid w:val="06561BE5"/>
    <w:rsid w:val="06D77C26"/>
    <w:rsid w:val="06F4EDFC"/>
    <w:rsid w:val="071FAC80"/>
    <w:rsid w:val="0759EA52"/>
    <w:rsid w:val="088AB607"/>
    <w:rsid w:val="094B161C"/>
    <w:rsid w:val="09669686"/>
    <w:rsid w:val="0968A96A"/>
    <w:rsid w:val="097DFD31"/>
    <w:rsid w:val="09A5E889"/>
    <w:rsid w:val="09E3D984"/>
    <w:rsid w:val="0A1E8FDD"/>
    <w:rsid w:val="0A31BA93"/>
    <w:rsid w:val="0A4FD654"/>
    <w:rsid w:val="0A77DD9A"/>
    <w:rsid w:val="0A89121D"/>
    <w:rsid w:val="0AAC41CC"/>
    <w:rsid w:val="0BC3A07B"/>
    <w:rsid w:val="0CA63F88"/>
    <w:rsid w:val="0D3F70DA"/>
    <w:rsid w:val="0D849983"/>
    <w:rsid w:val="0D969599"/>
    <w:rsid w:val="0DD8AE0F"/>
    <w:rsid w:val="0E1FD3D9"/>
    <w:rsid w:val="0E454810"/>
    <w:rsid w:val="0FA2A5C5"/>
    <w:rsid w:val="0FB67A1A"/>
    <w:rsid w:val="10061FBA"/>
    <w:rsid w:val="114F39BD"/>
    <w:rsid w:val="1156B6F8"/>
    <w:rsid w:val="118D018A"/>
    <w:rsid w:val="11E767FD"/>
    <w:rsid w:val="11ED9563"/>
    <w:rsid w:val="1241E753"/>
    <w:rsid w:val="1263E1DC"/>
    <w:rsid w:val="127BC659"/>
    <w:rsid w:val="12DDC665"/>
    <w:rsid w:val="12FDAC37"/>
    <w:rsid w:val="133DA8E1"/>
    <w:rsid w:val="139940AD"/>
    <w:rsid w:val="13FB98A7"/>
    <w:rsid w:val="14760E5A"/>
    <w:rsid w:val="147743F7"/>
    <w:rsid w:val="14A6435E"/>
    <w:rsid w:val="14BB1500"/>
    <w:rsid w:val="152522C9"/>
    <w:rsid w:val="154ACA4A"/>
    <w:rsid w:val="1570F377"/>
    <w:rsid w:val="157460C1"/>
    <w:rsid w:val="15EE9016"/>
    <w:rsid w:val="1619EA31"/>
    <w:rsid w:val="16B3E6A7"/>
    <w:rsid w:val="16D05302"/>
    <w:rsid w:val="17882413"/>
    <w:rsid w:val="17AE0F11"/>
    <w:rsid w:val="17D707D2"/>
    <w:rsid w:val="18075D05"/>
    <w:rsid w:val="18B7B06A"/>
    <w:rsid w:val="19A584B1"/>
    <w:rsid w:val="19A62301"/>
    <w:rsid w:val="19C8187B"/>
    <w:rsid w:val="1A750EC2"/>
    <w:rsid w:val="1A9911CD"/>
    <w:rsid w:val="1AEB862C"/>
    <w:rsid w:val="1B9AA90E"/>
    <w:rsid w:val="1BB5CF88"/>
    <w:rsid w:val="1BD6AE37"/>
    <w:rsid w:val="1C040CB6"/>
    <w:rsid w:val="1C19EBBC"/>
    <w:rsid w:val="1C75119D"/>
    <w:rsid w:val="1CAC8AF9"/>
    <w:rsid w:val="1D77376F"/>
    <w:rsid w:val="1DAB220E"/>
    <w:rsid w:val="1DB072A5"/>
    <w:rsid w:val="1DD9EAEE"/>
    <w:rsid w:val="1E05A611"/>
    <w:rsid w:val="1E40D169"/>
    <w:rsid w:val="1E512D8A"/>
    <w:rsid w:val="1E77C3C4"/>
    <w:rsid w:val="1EA6784A"/>
    <w:rsid w:val="1ED3DCF5"/>
    <w:rsid w:val="1F1F1779"/>
    <w:rsid w:val="1F83268A"/>
    <w:rsid w:val="2099D8D8"/>
    <w:rsid w:val="218D5DA7"/>
    <w:rsid w:val="219502B6"/>
    <w:rsid w:val="222A58BA"/>
    <w:rsid w:val="22BBB704"/>
    <w:rsid w:val="234828C1"/>
    <w:rsid w:val="242E87D0"/>
    <w:rsid w:val="24468894"/>
    <w:rsid w:val="245399A9"/>
    <w:rsid w:val="245967C8"/>
    <w:rsid w:val="246692EC"/>
    <w:rsid w:val="24D4D679"/>
    <w:rsid w:val="253EE926"/>
    <w:rsid w:val="254C9D18"/>
    <w:rsid w:val="25903CD5"/>
    <w:rsid w:val="25D3022A"/>
    <w:rsid w:val="25D5044D"/>
    <w:rsid w:val="263EAD13"/>
    <w:rsid w:val="2693CDD1"/>
    <w:rsid w:val="26E158E9"/>
    <w:rsid w:val="273EC92B"/>
    <w:rsid w:val="27642DD0"/>
    <w:rsid w:val="2808DFCC"/>
    <w:rsid w:val="28095648"/>
    <w:rsid w:val="2834A534"/>
    <w:rsid w:val="286BFEF1"/>
    <w:rsid w:val="290A55EA"/>
    <w:rsid w:val="293EFF63"/>
    <w:rsid w:val="29859718"/>
    <w:rsid w:val="29A406CB"/>
    <w:rsid w:val="29B1A11D"/>
    <w:rsid w:val="2A62CE3D"/>
    <w:rsid w:val="2A811966"/>
    <w:rsid w:val="2B3187AB"/>
    <w:rsid w:val="2B48C84D"/>
    <w:rsid w:val="2B992FF5"/>
    <w:rsid w:val="2BC68C50"/>
    <w:rsid w:val="2C1E585F"/>
    <w:rsid w:val="2C4C04F5"/>
    <w:rsid w:val="2D08527E"/>
    <w:rsid w:val="2D2BC892"/>
    <w:rsid w:val="2E922668"/>
    <w:rsid w:val="2E984254"/>
    <w:rsid w:val="2EACDC63"/>
    <w:rsid w:val="2F3A7EE5"/>
    <w:rsid w:val="2F467944"/>
    <w:rsid w:val="2F4B7F44"/>
    <w:rsid w:val="2F61CD0C"/>
    <w:rsid w:val="2F68426A"/>
    <w:rsid w:val="2F6F32B8"/>
    <w:rsid w:val="308D8A95"/>
    <w:rsid w:val="30FF2054"/>
    <w:rsid w:val="3146F885"/>
    <w:rsid w:val="321899F8"/>
    <w:rsid w:val="322BBDDB"/>
    <w:rsid w:val="32886231"/>
    <w:rsid w:val="33638746"/>
    <w:rsid w:val="3366C4E0"/>
    <w:rsid w:val="3375BB5E"/>
    <w:rsid w:val="338A32B5"/>
    <w:rsid w:val="33AF93B6"/>
    <w:rsid w:val="3433D637"/>
    <w:rsid w:val="3453098F"/>
    <w:rsid w:val="3500C7CF"/>
    <w:rsid w:val="35041357"/>
    <w:rsid w:val="350B0C33"/>
    <w:rsid w:val="35117D74"/>
    <w:rsid w:val="351A6164"/>
    <w:rsid w:val="35684B93"/>
    <w:rsid w:val="36112749"/>
    <w:rsid w:val="361BB348"/>
    <w:rsid w:val="3679C757"/>
    <w:rsid w:val="36B0607B"/>
    <w:rsid w:val="3739250A"/>
    <w:rsid w:val="3762E990"/>
    <w:rsid w:val="37809C1F"/>
    <w:rsid w:val="3800941D"/>
    <w:rsid w:val="3833C90D"/>
    <w:rsid w:val="39A8BB0D"/>
    <w:rsid w:val="39CEB442"/>
    <w:rsid w:val="3AAFAFEB"/>
    <w:rsid w:val="3ACF319D"/>
    <w:rsid w:val="3B1768B4"/>
    <w:rsid w:val="3B22D5F3"/>
    <w:rsid w:val="3B2F0B4B"/>
    <w:rsid w:val="3B5B28EB"/>
    <w:rsid w:val="3BDF277B"/>
    <w:rsid w:val="3BED1607"/>
    <w:rsid w:val="3C1678D2"/>
    <w:rsid w:val="3C1F1B9E"/>
    <w:rsid w:val="3C7083C4"/>
    <w:rsid w:val="3C786571"/>
    <w:rsid w:val="3CD37275"/>
    <w:rsid w:val="3D65224C"/>
    <w:rsid w:val="3D8715F6"/>
    <w:rsid w:val="3D882C8A"/>
    <w:rsid w:val="3DEA3508"/>
    <w:rsid w:val="3E2FC601"/>
    <w:rsid w:val="3E697BED"/>
    <w:rsid w:val="3F5E3C12"/>
    <w:rsid w:val="3F86CA8D"/>
    <w:rsid w:val="3F9DC9CE"/>
    <w:rsid w:val="3FABA6C1"/>
    <w:rsid w:val="40436F55"/>
    <w:rsid w:val="409E1F44"/>
    <w:rsid w:val="40FDF2BA"/>
    <w:rsid w:val="427CEBDF"/>
    <w:rsid w:val="42BC45B4"/>
    <w:rsid w:val="42C645D1"/>
    <w:rsid w:val="431AC2B5"/>
    <w:rsid w:val="431C2B79"/>
    <w:rsid w:val="43C7688B"/>
    <w:rsid w:val="441FD108"/>
    <w:rsid w:val="447DF49A"/>
    <w:rsid w:val="44ABA9D4"/>
    <w:rsid w:val="45254233"/>
    <w:rsid w:val="45681B07"/>
    <w:rsid w:val="4654C4E1"/>
    <w:rsid w:val="467BF7BB"/>
    <w:rsid w:val="46E77F79"/>
    <w:rsid w:val="4736B675"/>
    <w:rsid w:val="47507D1E"/>
    <w:rsid w:val="479C7A15"/>
    <w:rsid w:val="47AE6A7E"/>
    <w:rsid w:val="47C28834"/>
    <w:rsid w:val="47D82E55"/>
    <w:rsid w:val="4832D368"/>
    <w:rsid w:val="48716789"/>
    <w:rsid w:val="4924FCD1"/>
    <w:rsid w:val="493628CD"/>
    <w:rsid w:val="497BC013"/>
    <w:rsid w:val="4990837B"/>
    <w:rsid w:val="49DAE58D"/>
    <w:rsid w:val="4A3B632C"/>
    <w:rsid w:val="4A79FE3E"/>
    <w:rsid w:val="4AA9C4D0"/>
    <w:rsid w:val="4ABCE933"/>
    <w:rsid w:val="4B17CD08"/>
    <w:rsid w:val="4C063F94"/>
    <w:rsid w:val="4C692650"/>
    <w:rsid w:val="4D349518"/>
    <w:rsid w:val="4D85C903"/>
    <w:rsid w:val="4D8C3A87"/>
    <w:rsid w:val="4E2EB74F"/>
    <w:rsid w:val="4E77BEAE"/>
    <w:rsid w:val="4F67782B"/>
    <w:rsid w:val="4FC4E2C6"/>
    <w:rsid w:val="4FD219D9"/>
    <w:rsid w:val="5052BC9B"/>
    <w:rsid w:val="50A257EC"/>
    <w:rsid w:val="50A2C314"/>
    <w:rsid w:val="51211EA8"/>
    <w:rsid w:val="512E5E08"/>
    <w:rsid w:val="521E56BE"/>
    <w:rsid w:val="5234A011"/>
    <w:rsid w:val="52879C2C"/>
    <w:rsid w:val="53005D8B"/>
    <w:rsid w:val="53229D6A"/>
    <w:rsid w:val="53B88AD8"/>
    <w:rsid w:val="546B1E0C"/>
    <w:rsid w:val="5494F71C"/>
    <w:rsid w:val="552CE82D"/>
    <w:rsid w:val="55812CA6"/>
    <w:rsid w:val="55DADCCC"/>
    <w:rsid w:val="565CCE48"/>
    <w:rsid w:val="56851D8E"/>
    <w:rsid w:val="56CE03CC"/>
    <w:rsid w:val="56F72234"/>
    <w:rsid w:val="57051CE6"/>
    <w:rsid w:val="5757EBA0"/>
    <w:rsid w:val="57BEDAFD"/>
    <w:rsid w:val="57C72678"/>
    <w:rsid w:val="58C31DC4"/>
    <w:rsid w:val="592570CF"/>
    <w:rsid w:val="59278097"/>
    <w:rsid w:val="5935FD89"/>
    <w:rsid w:val="59D64F12"/>
    <w:rsid w:val="5A1A1A69"/>
    <w:rsid w:val="5A298A20"/>
    <w:rsid w:val="5A2EAA47"/>
    <w:rsid w:val="5A4FA2D4"/>
    <w:rsid w:val="5ACC4839"/>
    <w:rsid w:val="5ACCF4F7"/>
    <w:rsid w:val="5B07C71F"/>
    <w:rsid w:val="5B10975F"/>
    <w:rsid w:val="5B40F132"/>
    <w:rsid w:val="5BB01A0A"/>
    <w:rsid w:val="5C661797"/>
    <w:rsid w:val="5CE49A1F"/>
    <w:rsid w:val="5D6BBEF5"/>
    <w:rsid w:val="5DF9A173"/>
    <w:rsid w:val="5E0B3D30"/>
    <w:rsid w:val="5E5A7F81"/>
    <w:rsid w:val="5F47777B"/>
    <w:rsid w:val="6082BF09"/>
    <w:rsid w:val="60E8A7FF"/>
    <w:rsid w:val="6189FAD1"/>
    <w:rsid w:val="6201A8D5"/>
    <w:rsid w:val="620815EB"/>
    <w:rsid w:val="627D88F9"/>
    <w:rsid w:val="62A53459"/>
    <w:rsid w:val="62BD1740"/>
    <w:rsid w:val="63CE77A4"/>
    <w:rsid w:val="64020B3F"/>
    <w:rsid w:val="6415907D"/>
    <w:rsid w:val="6451A210"/>
    <w:rsid w:val="64F1D221"/>
    <w:rsid w:val="658CA2A1"/>
    <w:rsid w:val="66C30215"/>
    <w:rsid w:val="66EF4CBA"/>
    <w:rsid w:val="679D9164"/>
    <w:rsid w:val="67A359BA"/>
    <w:rsid w:val="67B2E330"/>
    <w:rsid w:val="67C85BBB"/>
    <w:rsid w:val="69150DBD"/>
    <w:rsid w:val="692099C8"/>
    <w:rsid w:val="696A8A78"/>
    <w:rsid w:val="6A4E0A12"/>
    <w:rsid w:val="6AA25ED1"/>
    <w:rsid w:val="6B55D73C"/>
    <w:rsid w:val="6C3D475E"/>
    <w:rsid w:val="6C877262"/>
    <w:rsid w:val="6CC27110"/>
    <w:rsid w:val="6D8E7D33"/>
    <w:rsid w:val="6DF02A65"/>
    <w:rsid w:val="6E750CEE"/>
    <w:rsid w:val="6ED06C88"/>
    <w:rsid w:val="6F7344AB"/>
    <w:rsid w:val="6F80E837"/>
    <w:rsid w:val="6F9F88A3"/>
    <w:rsid w:val="70416047"/>
    <w:rsid w:val="7048317C"/>
    <w:rsid w:val="70C993DE"/>
    <w:rsid w:val="71B15BD0"/>
    <w:rsid w:val="71E17963"/>
    <w:rsid w:val="72289B1E"/>
    <w:rsid w:val="723595FE"/>
    <w:rsid w:val="7246FAB6"/>
    <w:rsid w:val="72B35BE2"/>
    <w:rsid w:val="737B7492"/>
    <w:rsid w:val="73C2EAFA"/>
    <w:rsid w:val="748C105A"/>
    <w:rsid w:val="74B88B34"/>
    <w:rsid w:val="74E07E25"/>
    <w:rsid w:val="7567E49B"/>
    <w:rsid w:val="7590648A"/>
    <w:rsid w:val="76A463A7"/>
    <w:rsid w:val="76CA5149"/>
    <w:rsid w:val="76D3888E"/>
    <w:rsid w:val="76D66E18"/>
    <w:rsid w:val="76F8CC1C"/>
    <w:rsid w:val="773595F0"/>
    <w:rsid w:val="7738224F"/>
    <w:rsid w:val="777C9775"/>
    <w:rsid w:val="779BB700"/>
    <w:rsid w:val="77A5988A"/>
    <w:rsid w:val="77DDD2FF"/>
    <w:rsid w:val="7805B056"/>
    <w:rsid w:val="78766EF2"/>
    <w:rsid w:val="78F42141"/>
    <w:rsid w:val="792C94C6"/>
    <w:rsid w:val="7989A506"/>
    <w:rsid w:val="79EE510D"/>
    <w:rsid w:val="7B3A05FC"/>
    <w:rsid w:val="7B7D0CEA"/>
    <w:rsid w:val="7BD18ADE"/>
    <w:rsid w:val="7C128813"/>
    <w:rsid w:val="7C37EEA4"/>
    <w:rsid w:val="7D897D3D"/>
    <w:rsid w:val="7DF333E6"/>
    <w:rsid w:val="7DF6818E"/>
    <w:rsid w:val="7E345373"/>
    <w:rsid w:val="7EA545FF"/>
    <w:rsid w:val="7F04A843"/>
    <w:rsid w:val="7F30B4F8"/>
    <w:rsid w:val="7F7232A1"/>
    <w:rsid w:val="7F866BA0"/>
    <w:rsid w:val="7F90787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032B6"/>
  <w15:chartTrackingRefBased/>
  <w15:docId w15:val="{534BFE36-45CF-460F-9688-39F5C8BFC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WILStandard"/>
    <w:qFormat/>
    <w:rsid w:val="00AD0104"/>
    <w:pPr>
      <w:jc w:val="both"/>
    </w:pPr>
    <w:rPr>
      <w:rFonts w:ascii="Aptos" w:hAnsi="Aptos" w:eastAsia="Times New Roman" w:cs="Times New Roman"/>
      <w:kern w:val="0"/>
      <w:lang w:eastAsia="de-DE"/>
      <w14:ligatures w14:val="none"/>
    </w:rPr>
  </w:style>
  <w:style w:type="paragraph" w:styleId="Heading1">
    <w:name w:val="heading 1"/>
    <w:aliases w:val="WIL Ü1"/>
    <w:basedOn w:val="Normal"/>
    <w:next w:val="Normal"/>
    <w:link w:val="Heading1Char"/>
    <w:qFormat/>
    <w:rsid w:val="00FD06BC"/>
    <w:pPr>
      <w:keepNext/>
      <w:keepLines/>
      <w:outlineLvl w:val="0"/>
    </w:pPr>
    <w:rPr>
      <w:rFonts w:asciiTheme="minorHAnsi" w:hAnsiTheme="minorHAnsi" w:eastAsiaTheme="majorEastAsia" w:cstheme="majorBidi"/>
      <w:b/>
      <w:color w:val="000000" w:themeColor="text1"/>
      <w:sz w:val="32"/>
      <w:szCs w:val="40"/>
    </w:rPr>
  </w:style>
  <w:style w:type="paragraph" w:styleId="Heading2">
    <w:name w:val="heading 2"/>
    <w:basedOn w:val="Normal"/>
    <w:next w:val="Normal"/>
    <w:link w:val="Heading2Char"/>
    <w:uiPriority w:val="9"/>
    <w:semiHidden/>
    <w:unhideWhenUsed/>
    <w:qFormat/>
    <w:rsid w:val="00D811CD"/>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811C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811C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811C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811CD"/>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811CD"/>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811CD"/>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811CD"/>
    <w:pPr>
      <w:keepNext/>
      <w:keepLines/>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WIL Ü1 Char"/>
    <w:basedOn w:val="DefaultParagraphFont"/>
    <w:link w:val="Heading1"/>
    <w:rsid w:val="00FD06BC"/>
    <w:rPr>
      <w:rFonts w:eastAsiaTheme="majorEastAsia" w:cstheme="majorBidi"/>
      <w:b/>
      <w:color w:val="000000" w:themeColor="text1"/>
      <w:kern w:val="0"/>
      <w:sz w:val="32"/>
      <w:szCs w:val="40"/>
      <w:lang w:eastAsia="de-DE"/>
      <w14:ligatures w14:val="none"/>
    </w:rPr>
  </w:style>
  <w:style w:type="character" w:styleId="Heading2Char" w:customStyle="1">
    <w:name w:val="Heading 2 Char"/>
    <w:basedOn w:val="DefaultParagraphFont"/>
    <w:link w:val="Heading2"/>
    <w:uiPriority w:val="9"/>
    <w:semiHidden/>
    <w:rsid w:val="00D811CD"/>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D811CD"/>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D811CD"/>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D811CD"/>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D811CD"/>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D811CD"/>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D811CD"/>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D811CD"/>
    <w:rPr>
      <w:rFonts w:eastAsiaTheme="majorEastAsia" w:cstheme="majorBidi"/>
      <w:color w:val="272727" w:themeColor="text1" w:themeTint="D8"/>
    </w:rPr>
  </w:style>
  <w:style w:type="paragraph" w:styleId="Title">
    <w:name w:val="Title"/>
    <w:basedOn w:val="Normal"/>
    <w:next w:val="Normal"/>
    <w:link w:val="TitleChar"/>
    <w:uiPriority w:val="10"/>
    <w:qFormat/>
    <w:rsid w:val="00D811CD"/>
    <w:pPr>
      <w:spacing w:after="80"/>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D811CD"/>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D811CD"/>
    <w:pPr>
      <w:numPr>
        <w:ilvl w:val="1"/>
      </w:numPr>
      <w:spacing w:after="160"/>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D811C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811CD"/>
    <w:pPr>
      <w:spacing w:before="160" w:after="160"/>
      <w:jc w:val="center"/>
    </w:pPr>
    <w:rPr>
      <w:i/>
      <w:iCs/>
      <w:color w:val="404040" w:themeColor="text1" w:themeTint="BF"/>
    </w:rPr>
  </w:style>
  <w:style w:type="character" w:styleId="QuoteChar" w:customStyle="1">
    <w:name w:val="Quote Char"/>
    <w:basedOn w:val="DefaultParagraphFont"/>
    <w:link w:val="Quote"/>
    <w:uiPriority w:val="29"/>
    <w:rsid w:val="00D811CD"/>
    <w:rPr>
      <w:i/>
      <w:iCs/>
      <w:color w:val="404040" w:themeColor="text1" w:themeTint="BF"/>
    </w:rPr>
  </w:style>
  <w:style w:type="paragraph" w:styleId="ListParagraph">
    <w:name w:val="List Paragraph"/>
    <w:basedOn w:val="Normal"/>
    <w:uiPriority w:val="34"/>
    <w:qFormat/>
    <w:rsid w:val="00D811CD"/>
    <w:pPr>
      <w:ind w:left="720"/>
      <w:contextualSpacing/>
    </w:pPr>
  </w:style>
  <w:style w:type="character" w:styleId="IntenseEmphasis">
    <w:name w:val="Intense Emphasis"/>
    <w:basedOn w:val="DefaultParagraphFont"/>
    <w:uiPriority w:val="21"/>
    <w:qFormat/>
    <w:rsid w:val="00D811CD"/>
    <w:rPr>
      <w:i/>
      <w:iCs/>
      <w:color w:val="0F4761" w:themeColor="accent1" w:themeShade="BF"/>
    </w:rPr>
  </w:style>
  <w:style w:type="paragraph" w:styleId="IntenseQuote">
    <w:name w:val="Intense Quote"/>
    <w:basedOn w:val="Normal"/>
    <w:next w:val="Normal"/>
    <w:link w:val="IntenseQuoteChar"/>
    <w:uiPriority w:val="30"/>
    <w:qFormat/>
    <w:rsid w:val="00D811CD"/>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D811CD"/>
    <w:rPr>
      <w:i/>
      <w:iCs/>
      <w:color w:val="0F4761" w:themeColor="accent1" w:themeShade="BF"/>
    </w:rPr>
  </w:style>
  <w:style w:type="character" w:styleId="IntenseReference">
    <w:name w:val="Intense Reference"/>
    <w:basedOn w:val="DefaultParagraphFont"/>
    <w:uiPriority w:val="32"/>
    <w:qFormat/>
    <w:rsid w:val="00D811CD"/>
    <w:rPr>
      <w:b/>
      <w:bCs/>
      <w:smallCaps/>
      <w:color w:val="0F4761" w:themeColor="accent1" w:themeShade="BF"/>
      <w:spacing w:val="5"/>
    </w:rPr>
  </w:style>
  <w:style w:type="character" w:styleId="Hyperlink">
    <w:name w:val="Hyperlink"/>
    <w:semiHidden/>
    <w:rsid w:val="00D811CD"/>
    <w:rPr>
      <w:color w:val="0000FF"/>
      <w:u w:val="single"/>
    </w:rPr>
  </w:style>
  <w:style w:type="paragraph" w:styleId="Header">
    <w:name w:val="header"/>
    <w:basedOn w:val="Normal"/>
    <w:link w:val="HeaderChar"/>
    <w:unhideWhenUsed/>
    <w:rsid w:val="00D811CD"/>
    <w:pPr>
      <w:tabs>
        <w:tab w:val="center" w:pos="4536"/>
        <w:tab w:val="right" w:pos="9072"/>
      </w:tabs>
    </w:pPr>
  </w:style>
  <w:style w:type="character" w:styleId="HeaderChar" w:customStyle="1">
    <w:name w:val="Header Char"/>
    <w:basedOn w:val="DefaultParagraphFont"/>
    <w:link w:val="Header"/>
    <w:rsid w:val="00D811CD"/>
    <w:rPr>
      <w:rFonts w:ascii="Aptos" w:hAnsi="Aptos" w:eastAsia="Times New Roman" w:cs="Times New Roman"/>
      <w:kern w:val="0"/>
      <w:lang w:eastAsia="de-DE"/>
      <w14:ligatures w14:val="none"/>
    </w:rPr>
  </w:style>
  <w:style w:type="paragraph" w:styleId="Footer">
    <w:name w:val="footer"/>
    <w:basedOn w:val="Normal"/>
    <w:link w:val="FooterChar"/>
    <w:uiPriority w:val="99"/>
    <w:unhideWhenUsed/>
    <w:rsid w:val="00D811CD"/>
    <w:pPr>
      <w:tabs>
        <w:tab w:val="center" w:pos="4536"/>
        <w:tab w:val="right" w:pos="9072"/>
      </w:tabs>
    </w:pPr>
  </w:style>
  <w:style w:type="character" w:styleId="FooterChar" w:customStyle="1">
    <w:name w:val="Footer Char"/>
    <w:basedOn w:val="DefaultParagraphFont"/>
    <w:link w:val="Footer"/>
    <w:uiPriority w:val="99"/>
    <w:rsid w:val="00D811CD"/>
    <w:rPr>
      <w:rFonts w:ascii="Aptos" w:hAnsi="Aptos" w:eastAsia="Times New Roman" w:cs="Times New Roman"/>
      <w:kern w:val="0"/>
      <w:lang w:eastAsia="de-DE"/>
      <w14:ligatures w14:val="none"/>
    </w:rPr>
  </w:style>
  <w:style w:type="table" w:styleId="TableGrid">
    <w:name w:val="Table Grid"/>
    <w:basedOn w:val="TableNormal"/>
    <w:uiPriority w:val="39"/>
    <w:rsid w:val="00D811CD"/>
    <w:rPr>
      <w:rFonts w:ascii="Times New Roman" w:hAnsi="Times New Roman" w:eastAsia="Times New Roman" w:cs="Times New Roman"/>
      <w:kern w:val="0"/>
      <w:sz w:val="20"/>
      <w:szCs w:val="20"/>
      <w:lang w:eastAsia="de-DE"/>
      <w14:ligatures w14:val="none"/>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UnresolvedMention">
    <w:name w:val="Unresolved Mention"/>
    <w:basedOn w:val="DefaultParagraphFont"/>
    <w:uiPriority w:val="99"/>
    <w:semiHidden/>
    <w:unhideWhenUsed/>
    <w:rsid w:val="00EA0F7C"/>
    <w:rPr>
      <w:color w:val="605E5C"/>
      <w:shd w:val="clear" w:color="auto" w:fill="E1DFDD"/>
    </w:rPr>
  </w:style>
  <w:style w:type="paragraph" w:styleId="NormalWeb">
    <w:name w:val="Normal (Web)"/>
    <w:basedOn w:val="Normal"/>
    <w:uiPriority w:val="99"/>
    <w:semiHidden/>
    <w:unhideWhenUsed/>
    <w:rsid w:val="00B17AE3"/>
    <w:pPr>
      <w:spacing w:before="100" w:beforeAutospacing="1" w:after="100" w:afterAutospacing="1"/>
    </w:pPr>
    <w:rPr>
      <w:rFonts w:ascii="Times New Roman" w:hAnsi="Times New Roman"/>
    </w:rPr>
  </w:style>
  <w:style w:type="character" w:styleId="CommentReference">
    <w:name w:val="annotation reference"/>
    <w:basedOn w:val="DefaultParagraphFont"/>
    <w:uiPriority w:val="99"/>
    <w:semiHidden/>
    <w:unhideWhenUsed/>
    <w:rsid w:val="00CF4CB8"/>
    <w:rPr>
      <w:sz w:val="16"/>
      <w:szCs w:val="16"/>
    </w:rPr>
  </w:style>
  <w:style w:type="paragraph" w:styleId="CommentText">
    <w:name w:val="annotation text"/>
    <w:basedOn w:val="Normal"/>
    <w:link w:val="CommentTextChar"/>
    <w:uiPriority w:val="99"/>
    <w:unhideWhenUsed/>
    <w:rsid w:val="00CF4CB8"/>
    <w:rPr>
      <w:sz w:val="20"/>
      <w:szCs w:val="20"/>
    </w:rPr>
  </w:style>
  <w:style w:type="character" w:styleId="CommentTextChar" w:customStyle="1">
    <w:name w:val="Comment Text Char"/>
    <w:basedOn w:val="DefaultParagraphFont"/>
    <w:link w:val="CommentText"/>
    <w:uiPriority w:val="99"/>
    <w:rsid w:val="00CF4CB8"/>
    <w:rPr>
      <w:rFonts w:ascii="Aptos" w:hAnsi="Aptos" w:eastAsia="Times New Roman" w:cs="Times New Roman"/>
      <w:kern w:val="0"/>
      <w:sz w:val="20"/>
      <w:szCs w:val="20"/>
      <w:lang w:eastAsia="de-DE"/>
      <w14:ligatures w14:val="none"/>
    </w:rPr>
  </w:style>
  <w:style w:type="paragraph" w:styleId="CommentSubject">
    <w:name w:val="annotation subject"/>
    <w:basedOn w:val="CommentText"/>
    <w:next w:val="CommentText"/>
    <w:link w:val="CommentSubjectChar"/>
    <w:uiPriority w:val="99"/>
    <w:semiHidden/>
    <w:unhideWhenUsed/>
    <w:rsid w:val="00CF4CB8"/>
    <w:rPr>
      <w:b/>
      <w:bCs/>
    </w:rPr>
  </w:style>
  <w:style w:type="character" w:styleId="CommentSubjectChar" w:customStyle="1">
    <w:name w:val="Comment Subject Char"/>
    <w:basedOn w:val="CommentTextChar"/>
    <w:link w:val="CommentSubject"/>
    <w:uiPriority w:val="99"/>
    <w:semiHidden/>
    <w:rsid w:val="00CF4CB8"/>
    <w:rPr>
      <w:rFonts w:ascii="Aptos" w:hAnsi="Aptos" w:eastAsia="Times New Roman" w:cs="Times New Roman"/>
      <w:b/>
      <w:bCs/>
      <w:kern w:val="0"/>
      <w:sz w:val="20"/>
      <w:szCs w:val="20"/>
      <w:lang w:eastAsia="de-DE"/>
      <w14:ligatures w14:val="none"/>
    </w:rPr>
  </w:style>
  <w:style w:type="paragraph" w:styleId="FootnoteText">
    <w:name w:val="footnote text"/>
    <w:basedOn w:val="Normal"/>
    <w:link w:val="FootnoteTextChar"/>
    <w:uiPriority w:val="99"/>
    <w:semiHidden/>
    <w:unhideWhenUsed/>
    <w:rsid w:val="00585DCE"/>
    <w:rPr>
      <w:sz w:val="20"/>
      <w:szCs w:val="20"/>
    </w:rPr>
  </w:style>
  <w:style w:type="character" w:styleId="FootnoteTextChar" w:customStyle="1">
    <w:name w:val="Footnote Text Char"/>
    <w:basedOn w:val="DefaultParagraphFont"/>
    <w:link w:val="FootnoteText"/>
    <w:uiPriority w:val="99"/>
    <w:semiHidden/>
    <w:rsid w:val="00585DCE"/>
    <w:rPr>
      <w:rFonts w:ascii="Aptos" w:hAnsi="Aptos" w:eastAsia="Times New Roman" w:cs="Times New Roman"/>
      <w:kern w:val="0"/>
      <w:sz w:val="20"/>
      <w:szCs w:val="20"/>
      <w:lang w:eastAsia="de-DE"/>
      <w14:ligatures w14:val="none"/>
    </w:rPr>
  </w:style>
  <w:style w:type="character" w:styleId="FootnoteReference">
    <w:name w:val="footnote reference"/>
    <w:basedOn w:val="DefaultParagraphFont"/>
    <w:uiPriority w:val="99"/>
    <w:semiHidden/>
    <w:unhideWhenUsed/>
    <w:rsid w:val="00585DCE"/>
    <w:rPr>
      <w:vertAlign w:val="superscript"/>
    </w:rPr>
  </w:style>
  <w:style w:type="character" w:styleId="FollowedHyperlink">
    <w:name w:val="FollowedHyperlink"/>
    <w:basedOn w:val="DefaultParagraphFont"/>
    <w:uiPriority w:val="99"/>
    <w:semiHidden/>
    <w:unhideWhenUsed/>
    <w:rsid w:val="003B7535"/>
    <w:rPr>
      <w:color w:val="96607D" w:themeColor="followedHyperlink"/>
      <w:u w:val="single"/>
    </w:rPr>
  </w:style>
  <w:style w:type="paragraph" w:styleId="Revision">
    <w:name w:val="Revision"/>
    <w:hidden/>
    <w:uiPriority w:val="99"/>
    <w:semiHidden/>
    <w:rsid w:val="008108B0"/>
    <w:rPr>
      <w:rFonts w:ascii="Aptos" w:hAnsi="Aptos" w:eastAsia="Times New Roman" w:cs="Times New Roman"/>
      <w:kern w:val="0"/>
      <w:lang w:eastAsia="de-DE"/>
      <w14:ligatures w14:val="none"/>
    </w:rPr>
  </w:style>
  <w:style w:type="character" w:styleId="cf01" w:customStyle="1">
    <w:name w:val="cf01"/>
    <w:basedOn w:val="DefaultParagraphFont"/>
    <w:rsid w:val="002B11BB"/>
    <w:rPr>
      <w:rFonts w:hint="default" w:ascii="Segoe UI" w:hAnsi="Segoe UI" w:cs="Segoe UI"/>
      <w:sz w:val="18"/>
      <w:szCs w:val="18"/>
    </w:rPr>
  </w:style>
  <w:style w:type="character" w:styleId="hscoswrapper" w:customStyle="1">
    <w:name w:val="hs_cos_wrapper"/>
    <w:basedOn w:val="DefaultParagraphFont"/>
    <w:rsid w:val="00C25A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www.wilken.de/utility-summit" TargetMode="Externa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hyperlink" Target="https://www.wilken.de/presse" TargetMode="External"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png" Id="rId11"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hyperlink" Target="mailto:presse@wilken.de" TargetMode="External" Id="rId10" /><Relationship Type="http://schemas.openxmlformats.org/officeDocument/2006/relationships/theme" Target="theme/theme1.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2.png" Id="rId14" /></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DE9C388A0A9D5449AA0414870BEF927" ma:contentTypeVersion="18" ma:contentTypeDescription="Ein neues Dokument erstellen." ma:contentTypeScope="" ma:versionID="64e82c0d904590f90987afacd50b2b27">
  <xsd:schema xmlns:xsd="http://www.w3.org/2001/XMLSchema" xmlns:xs="http://www.w3.org/2001/XMLSchema" xmlns:p="http://schemas.microsoft.com/office/2006/metadata/properties" xmlns:ns2="8ba574ce-265d-478e-a003-9b2d5a04ce81" xmlns:ns3="8230b36b-3dd0-4485-a251-91e965aabf12" targetNamespace="http://schemas.microsoft.com/office/2006/metadata/properties" ma:root="true" ma:fieldsID="772dac3a1ab2bc88fca50d755d1c862b" ns2:_="" ns3:_="">
    <xsd:import namespace="8ba574ce-265d-478e-a003-9b2d5a04ce81"/>
    <xsd:import namespace="8230b36b-3dd0-4485-a251-91e965aabf12"/>
    <xsd:element name="properties">
      <xsd:complexType>
        <xsd:sequence>
          <xsd:element name="documentManagement">
            <xsd:complexType>
              <xsd:all>
                <xsd:element ref="ns2:Branche" minOccurs="0"/>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element ref="ns2:MediaLengthInSeconds" minOccurs="0"/>
                <xsd:element ref="ns2:MediaServiceLocation" minOccurs="0"/>
                <xsd:element ref="ns2:Schlagwort" minOccurs="0"/>
                <xsd:element ref="ns2:kommerzielleNutzung" minOccurs="0"/>
                <xsd:element ref="ns2:Metadat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a574ce-265d-478e-a003-9b2d5a04ce81" elementFormDefault="qualified">
    <xsd:import namespace="http://schemas.microsoft.com/office/2006/documentManagement/types"/>
    <xsd:import namespace="http://schemas.microsoft.com/office/infopath/2007/PartnerControls"/>
    <xsd:element name="Branche" ma:index="3" nillable="true" ma:displayName="Branche" ma:format="Dropdown" ma:internalName="Branche" ma:readOnly="false">
      <xsd:simpleType>
        <xsd:restriction base="dms:Choice">
          <xsd:enumeration value="NTS"/>
          <xsd:enumeration value="ENER:GY"/>
          <xsd:enumeration value="GY"/>
          <xsd:enumeration value="P/5"/>
          <xsd:enumeration value="Lösungsplattform"/>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4ac79fe4-ec78-40b6-bea4-b697be8cbdc4"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hidden="true" ma:internalName="MediaServiceOCR" ma:readOnly="true">
      <xsd:simpleType>
        <xsd:restriction base="dms:Note"/>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hidden="true" ma:indexed="true" ma:internalName="MediaServiceLocation" ma:readOnly="true">
      <xsd:simpleType>
        <xsd:restriction base="dms:Text"/>
      </xsd:simpleType>
    </xsd:element>
    <xsd:element name="Schlagwort" ma:index="21" nillable="true" ma:displayName="Schlagwort" ma:format="Thumbnail" ma:hidden="true" ma:internalName="Schlagwort" ma:readOnly="false">
      <xsd:simpleType>
        <xsd:restriction base="dms:Unknown"/>
      </xsd:simpleType>
    </xsd:element>
    <xsd:element name="kommerzielleNutzung" ma:index="23" nillable="true" ma:displayName="kommerzielle Nutzung" ma:default="1" ma:format="Dropdown" ma:internalName="kommerzielleNutzung">
      <xsd:simpleType>
        <xsd:restriction base="dms:Boolean"/>
      </xsd:simpleType>
    </xsd:element>
    <xsd:element name="Metadaten" ma:index="24" nillable="true" ma:displayName="Metadaten" ma:description="NTS; GeliGas; Versorgungswirtschaft" ma:format="Dropdown" ma:internalName="Metadate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230b36b-3dd0-4485-a251-91e965aabf1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713e34f-7ba3-4fa0-9354-477cbec56539}" ma:internalName="TaxCatchAll" ma:readOnly="false" ma:showField="CatchAllData" ma:web="8230b36b-3dd0-4485-a251-91e965aabf1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ba574ce-265d-478e-a003-9b2d5a04ce81">
      <Terms xmlns="http://schemas.microsoft.com/office/infopath/2007/PartnerControls"/>
    </lcf76f155ced4ddcb4097134ff3c332f>
    <TaxCatchAll xmlns="8230b36b-3dd0-4485-a251-91e965aabf12" xsi:nil="true"/>
    <Schlagwort xmlns="8ba574ce-265d-478e-a003-9b2d5a04ce81" xsi:nil="true"/>
    <kommerzielleNutzung xmlns="8ba574ce-265d-478e-a003-9b2d5a04ce81">true</kommerzielleNutzung>
    <Branche xmlns="8ba574ce-265d-478e-a003-9b2d5a04ce81" xsi:nil="true"/>
    <Metadaten xmlns="8ba574ce-265d-478e-a003-9b2d5a04ce8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8D9230-199F-446B-97C8-26E17DEC39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a574ce-265d-478e-a003-9b2d5a04ce81"/>
    <ds:schemaRef ds:uri="8230b36b-3dd0-4485-a251-91e965aabf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3D69D9-2C6F-4F13-ABC7-486209885662}">
  <ds:schemaRefs>
    <ds:schemaRef ds:uri="http://schemas.microsoft.com/office/2006/metadata/properties"/>
    <ds:schemaRef ds:uri="http://schemas.microsoft.com/office/infopath/2007/PartnerControls"/>
    <ds:schemaRef ds:uri="8ba574ce-265d-478e-a003-9b2d5a04ce81"/>
    <ds:schemaRef ds:uri="8230b36b-3dd0-4485-a251-91e965aabf12"/>
  </ds:schemaRefs>
</ds:datastoreItem>
</file>

<file path=customXml/itemProps3.xml><?xml version="1.0" encoding="utf-8"?>
<ds:datastoreItem xmlns:ds="http://schemas.openxmlformats.org/officeDocument/2006/customXml" ds:itemID="{51F93CF2-5DBD-4C6B-B14A-E349219E3D8B}">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Wilken Software Group</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Pressemitteilung Wilken Software Group</dc:title>
  <dc:subject>Wilken Utility Summit 2025</dc:subject>
  <dc:creator>Anja Schmucker</dc:creator>
  <keywords/>
  <dc:description/>
  <lastModifiedBy>Neuberger Melanie (Wilken GmbH)</lastModifiedBy>
  <revision>147</revision>
  <lastPrinted>2026-01-23T06:25:00.0000000Z</lastPrinted>
  <dcterms:created xsi:type="dcterms:W3CDTF">2026-05-06T10:13:00.0000000Z</dcterms:created>
  <dcterms:modified xsi:type="dcterms:W3CDTF">2026-08-10T11:14:52.5152774Z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0x0101000DE9C388A0A9D5449AA0414870BEF927</vt:lpwstr>
  </property>
  <property fmtid="{D5CDD505-2E9C-101B-9397-08002B2CF9AE}" pid="5" name="docLang">
    <vt:lpwstr>de</vt:lpwstr>
  </property>
</Properties>
</file>