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496226" w14:paraId="2327E455" w14:textId="77777777">
        <w:trPr>
          <w:trHeight w:val="300"/>
        </w:trPr>
        <w:tc>
          <w:tcPr>
            <w:tcW w:w="4748" w:type="dxa"/>
          </w:tcPr>
          <w:p w14:paraId="787E1506" w14:textId="77777777" w:rsidR="00D811CD" w:rsidRPr="00900532" w:rsidRDefault="00D811CD">
            <w:pPr>
              <w:ind w:hanging="108"/>
            </w:pPr>
            <w:r w:rsidRPr="00900532">
              <w:rPr>
                <w:b/>
                <w:bCs/>
              </w:rPr>
              <w:t>Pressekontakt:</w:t>
            </w:r>
            <w:r w:rsidRPr="00900532">
              <w:t xml:space="preserve"> </w:t>
            </w:r>
          </w:p>
          <w:p w14:paraId="17F97CF8" w14:textId="3CF817E9" w:rsidR="00D811CD" w:rsidRPr="00900532" w:rsidRDefault="00D811CD">
            <w:pPr>
              <w:ind w:hanging="108"/>
            </w:pPr>
            <w:r w:rsidRPr="00900532">
              <w:t xml:space="preserve">Anja Schmucker, </w:t>
            </w:r>
            <w:proofErr w:type="gramStart"/>
            <w:r w:rsidRPr="00900532">
              <w:t>PR Managerin</w:t>
            </w:r>
            <w:proofErr w:type="gramEnd"/>
          </w:p>
          <w:p w14:paraId="593BFE40" w14:textId="77777777" w:rsidR="00D811CD" w:rsidRPr="00122CAC" w:rsidRDefault="00D811CD">
            <w:pPr>
              <w:ind w:hanging="108"/>
            </w:pPr>
            <w:r w:rsidRPr="00122CAC">
              <w:t>Phone: +49 731 9650483</w:t>
            </w:r>
          </w:p>
          <w:p w14:paraId="34E1AF7E" w14:textId="3755D3FB" w:rsidR="00D811CD" w:rsidRPr="00122CAC" w:rsidRDefault="00F43B66">
            <w:pPr>
              <w:ind w:hanging="108"/>
              <w:rPr>
                <w:rStyle w:val="Hyperlink"/>
                <w:rFonts w:eastAsiaTheme="majorEastAsia"/>
                <w:color w:val="auto"/>
                <w:u w:val="none"/>
              </w:rPr>
            </w:pPr>
            <w:r w:rsidRPr="00122CAC">
              <w:t>E-Mail</w:t>
            </w:r>
            <w:r w:rsidR="00D811CD" w:rsidRPr="00122CAC">
              <w:t xml:space="preserve">: </w:t>
            </w:r>
            <w:hyperlink r:id="rId11" w:history="1">
              <w:r w:rsidR="00D811CD" w:rsidRPr="00122CAC">
                <w:rPr>
                  <w:rStyle w:val="Hyperlink"/>
                  <w:rFonts w:eastAsiaTheme="majorEastAsia"/>
                  <w:color w:val="auto"/>
                  <w:u w:val="none"/>
                </w:rPr>
                <w:t>anja.schmucker@wilken.de</w:t>
              </w:r>
            </w:hyperlink>
          </w:p>
          <w:p w14:paraId="6D95B404" w14:textId="77777777" w:rsidR="00875074" w:rsidRPr="00122CAC" w:rsidRDefault="00875074">
            <w:pPr>
              <w:ind w:hanging="108"/>
            </w:pPr>
          </w:p>
        </w:tc>
      </w:tr>
    </w:tbl>
    <w:p w14:paraId="79DA0013" w14:textId="77777777" w:rsidR="009201AB" w:rsidRPr="00122CAC" w:rsidRDefault="009201AB" w:rsidP="009201AB">
      <w:pPr>
        <w:rPr>
          <w:sz w:val="20"/>
          <w:szCs w:val="20"/>
        </w:rPr>
      </w:pPr>
    </w:p>
    <w:p w14:paraId="3B41CEFD" w14:textId="77777777" w:rsidR="009201AB" w:rsidRPr="00405367" w:rsidRDefault="009201AB" w:rsidP="009201AB">
      <w:pPr>
        <w:rPr>
          <w:sz w:val="20"/>
          <w:szCs w:val="20"/>
        </w:rPr>
      </w:pPr>
      <w:r>
        <w:rPr>
          <w:noProof/>
        </w:rPr>
        <w:drawing>
          <wp:anchor distT="0" distB="0" distL="114300" distR="114300" simplePos="0" relativeHeight="251659264" behindDoc="0" locked="0" layoutInCell="1" allowOverlap="1" wp14:anchorId="5CBCD707" wp14:editId="53922100">
            <wp:simplePos x="0" y="0"/>
            <wp:positionH relativeFrom="column">
              <wp:posOffset>-36195</wp:posOffset>
            </wp:positionH>
            <wp:positionV relativeFrom="paragraph">
              <wp:posOffset>13970</wp:posOffset>
            </wp:positionV>
            <wp:extent cx="832485" cy="832485"/>
            <wp:effectExtent l="0" t="0" r="5715" b="571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2485" cy="8324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5367">
        <w:rPr>
          <w:rFonts w:ascii="Arial" w:hAnsi="Arial" w:cs="Arial"/>
          <w:sz w:val="20"/>
          <w:szCs w:val="20"/>
        </w:rPr>
        <w:t xml:space="preserve"> </w:t>
      </w:r>
    </w:p>
    <w:p w14:paraId="66AEA3F0" w14:textId="77777777" w:rsidR="009201AB" w:rsidRPr="00405367" w:rsidRDefault="009201AB" w:rsidP="009201AB">
      <w:pPr>
        <w:ind w:left="1416"/>
        <w:rPr>
          <w:sz w:val="20"/>
          <w:szCs w:val="20"/>
        </w:rPr>
      </w:pPr>
    </w:p>
    <w:p w14:paraId="54D41AD5" w14:textId="77777777" w:rsidR="009201AB" w:rsidRPr="00405367" w:rsidRDefault="009201AB" w:rsidP="009201AB">
      <w:pPr>
        <w:ind w:left="1416"/>
        <w:rPr>
          <w:sz w:val="20"/>
          <w:szCs w:val="20"/>
        </w:rPr>
      </w:pPr>
    </w:p>
    <w:p w14:paraId="681645C0" w14:textId="77777777" w:rsidR="009201AB" w:rsidRDefault="009201AB" w:rsidP="009201AB">
      <w:pPr>
        <w:ind w:left="1416"/>
      </w:pPr>
      <w:r w:rsidRPr="00165681">
        <w:rPr>
          <w:sz w:val="20"/>
          <w:szCs w:val="20"/>
        </w:rPr>
        <w:t>Text</w:t>
      </w:r>
      <w:r>
        <w:rPr>
          <w:sz w:val="20"/>
          <w:szCs w:val="20"/>
        </w:rPr>
        <w:t xml:space="preserve"> und Bildmaterial finden Sie in unserem </w:t>
      </w:r>
      <w:r w:rsidRPr="00503B75">
        <w:rPr>
          <w:sz w:val="20"/>
          <w:szCs w:val="20"/>
        </w:rPr>
        <w:t>Onli</w:t>
      </w:r>
      <w:r>
        <w:rPr>
          <w:sz w:val="20"/>
          <w:szCs w:val="20"/>
        </w:rPr>
        <w:t xml:space="preserve">ne-Pressebereich </w:t>
      </w:r>
    </w:p>
    <w:p w14:paraId="397ED7ED" w14:textId="77777777" w:rsidR="009201AB" w:rsidRDefault="009201AB" w:rsidP="009201AB">
      <w:pPr>
        <w:ind w:left="1416"/>
        <w:rPr>
          <w:rFonts w:eastAsiaTheme="majorEastAsia"/>
          <w:sz w:val="20"/>
          <w:szCs w:val="20"/>
        </w:rPr>
      </w:pPr>
      <w:hyperlink r:id="rId13" w:history="1">
        <w:r w:rsidRPr="00C63A01">
          <w:rPr>
            <w:rStyle w:val="Hyperlink"/>
            <w:rFonts w:eastAsiaTheme="majorEastAsia"/>
            <w:sz w:val="20"/>
            <w:szCs w:val="20"/>
          </w:rPr>
          <w:t>https://www.wilken.de/presse</w:t>
        </w:r>
      </w:hyperlink>
      <w:r>
        <w:rPr>
          <w:rFonts w:eastAsiaTheme="majorEastAsia"/>
          <w:sz w:val="20"/>
          <w:szCs w:val="20"/>
        </w:rPr>
        <w:t xml:space="preserve"> </w:t>
      </w:r>
    </w:p>
    <w:p w14:paraId="522E7EA1" w14:textId="77777777" w:rsidR="009201AB" w:rsidRPr="007D3C72" w:rsidRDefault="009201AB" w:rsidP="009201AB"/>
    <w:p w14:paraId="76F76BF2" w14:textId="77777777" w:rsidR="007D3C72" w:rsidRPr="007D3C72" w:rsidRDefault="007D3C72" w:rsidP="007D3C72"/>
    <w:p w14:paraId="76F8F255" w14:textId="466DA21B" w:rsidR="00D811CD" w:rsidRPr="006228BB" w:rsidRDefault="00FD4038" w:rsidP="006228BB">
      <w:pPr>
        <w:spacing w:after="120"/>
        <w:rPr>
          <w:rFonts w:asciiTheme="minorHAnsi" w:hAnsiTheme="minorHAnsi" w:cs="Arial"/>
          <w:b/>
          <w:bCs/>
          <w:sz w:val="32"/>
          <w:szCs w:val="32"/>
        </w:rPr>
      </w:pPr>
      <w:r>
        <w:rPr>
          <w:rFonts w:asciiTheme="minorHAnsi" w:hAnsiTheme="minorHAnsi" w:cs="Arial"/>
          <w:b/>
          <w:bCs/>
          <w:sz w:val="32"/>
          <w:szCs w:val="32"/>
        </w:rPr>
        <w:t xml:space="preserve">FACHARTIKEL </w:t>
      </w:r>
    </w:p>
    <w:p w14:paraId="53C39CF2" w14:textId="5AC593F2" w:rsidR="00721780" w:rsidRDefault="00721780" w:rsidP="00721780">
      <w:pPr>
        <w:spacing w:after="120"/>
        <w:rPr>
          <w:rFonts w:asciiTheme="minorHAnsi" w:eastAsiaTheme="majorEastAsia" w:hAnsiTheme="minorHAnsi" w:cs="Arial"/>
          <w:b/>
          <w:color w:val="000000" w:themeColor="text1"/>
          <w:sz w:val="20"/>
          <w:szCs w:val="20"/>
        </w:rPr>
      </w:pPr>
      <w:r w:rsidRPr="00721780">
        <w:rPr>
          <w:rFonts w:asciiTheme="minorHAnsi" w:eastAsiaTheme="majorEastAsia" w:hAnsiTheme="minorHAnsi" w:cs="Arial"/>
          <w:b/>
          <w:color w:val="000000" w:themeColor="text1"/>
          <w:sz w:val="20"/>
          <w:szCs w:val="20"/>
        </w:rPr>
        <w:t>Auf dem Weg zum</w:t>
      </w:r>
      <w:r>
        <w:rPr>
          <w:rFonts w:asciiTheme="minorHAnsi" w:eastAsiaTheme="majorEastAsia" w:hAnsiTheme="minorHAnsi" w:cs="Arial"/>
          <w:b/>
          <w:color w:val="000000" w:themeColor="text1"/>
          <w:sz w:val="20"/>
          <w:szCs w:val="20"/>
        </w:rPr>
        <w:t xml:space="preserve"> </w:t>
      </w:r>
      <w:r w:rsidRPr="00721780">
        <w:rPr>
          <w:rFonts w:asciiTheme="minorHAnsi" w:eastAsiaTheme="majorEastAsia" w:hAnsiTheme="minorHAnsi" w:cs="Arial"/>
          <w:b/>
          <w:color w:val="000000" w:themeColor="text1"/>
          <w:sz w:val="20"/>
          <w:szCs w:val="20"/>
        </w:rPr>
        <w:t>KI-nativen Ökosystem</w:t>
      </w:r>
    </w:p>
    <w:p w14:paraId="3E7327A4" w14:textId="6736CEAD" w:rsidR="0007173A" w:rsidRDefault="00714E10" w:rsidP="00721780">
      <w:pPr>
        <w:spacing w:after="120"/>
        <w:rPr>
          <w:rFonts w:asciiTheme="minorHAnsi" w:eastAsiaTheme="majorEastAsia" w:hAnsiTheme="minorHAnsi" w:cstheme="majorBidi"/>
          <w:b/>
          <w:color w:val="000000" w:themeColor="text1"/>
          <w:sz w:val="32"/>
          <w:szCs w:val="40"/>
        </w:rPr>
      </w:pPr>
      <w:r w:rsidRPr="00714E10">
        <w:rPr>
          <w:rFonts w:asciiTheme="minorHAnsi" w:eastAsiaTheme="majorEastAsia" w:hAnsiTheme="minorHAnsi" w:cstheme="majorBidi"/>
          <w:b/>
          <w:color w:val="000000" w:themeColor="text1"/>
          <w:sz w:val="32"/>
          <w:szCs w:val="40"/>
        </w:rPr>
        <w:t>Wie Energieversorger ihre IT-Landschaft</w:t>
      </w:r>
      <w:r>
        <w:rPr>
          <w:rFonts w:asciiTheme="minorHAnsi" w:eastAsiaTheme="majorEastAsia" w:hAnsiTheme="minorHAnsi" w:cstheme="majorBidi"/>
          <w:b/>
          <w:color w:val="000000" w:themeColor="text1"/>
          <w:sz w:val="32"/>
          <w:szCs w:val="40"/>
        </w:rPr>
        <w:t xml:space="preserve"> </w:t>
      </w:r>
      <w:r w:rsidRPr="00714E10">
        <w:rPr>
          <w:rFonts w:asciiTheme="minorHAnsi" w:eastAsiaTheme="majorEastAsia" w:hAnsiTheme="minorHAnsi" w:cstheme="majorBidi"/>
          <w:b/>
          <w:color w:val="000000" w:themeColor="text1"/>
          <w:sz w:val="32"/>
          <w:szCs w:val="40"/>
        </w:rPr>
        <w:t>zukunftsfähig aufstellen</w:t>
      </w:r>
    </w:p>
    <w:p w14:paraId="70B4AC5E" w14:textId="01E6445D" w:rsidR="00215169" w:rsidRDefault="00215169" w:rsidP="00215169">
      <w:pPr>
        <w:spacing w:after="120" w:line="259" w:lineRule="auto"/>
        <w:rPr>
          <w:rFonts w:asciiTheme="minorHAnsi" w:hAnsiTheme="minorHAnsi" w:cs="Arial"/>
          <w:b/>
          <w:bCs/>
          <w:sz w:val="20"/>
          <w:szCs w:val="20"/>
        </w:rPr>
      </w:pPr>
      <w:r w:rsidRPr="00215169">
        <w:rPr>
          <w:rFonts w:asciiTheme="minorHAnsi" w:hAnsiTheme="minorHAnsi" w:cs="Arial"/>
          <w:b/>
          <w:bCs/>
          <w:sz w:val="20"/>
          <w:szCs w:val="20"/>
        </w:rPr>
        <w:t>Die Energiewirtschaft sieht sich mit enormen Herausforderungen konfrontiert: Kundenerwartungen,</w:t>
      </w:r>
      <w:r>
        <w:rPr>
          <w:rFonts w:asciiTheme="minorHAnsi" w:hAnsiTheme="minorHAnsi" w:cs="Arial"/>
          <w:b/>
          <w:bCs/>
          <w:sz w:val="20"/>
          <w:szCs w:val="20"/>
        </w:rPr>
        <w:t xml:space="preserve"> </w:t>
      </w:r>
      <w:r w:rsidRPr="00215169">
        <w:rPr>
          <w:rFonts w:asciiTheme="minorHAnsi" w:hAnsiTheme="minorHAnsi" w:cs="Arial"/>
          <w:b/>
          <w:bCs/>
          <w:sz w:val="20"/>
          <w:szCs w:val="20"/>
        </w:rPr>
        <w:t>Regulatorik und technologische Entwicklungen fordern neue IT-Strategien –</w:t>
      </w:r>
      <w:r>
        <w:rPr>
          <w:rFonts w:asciiTheme="minorHAnsi" w:hAnsiTheme="minorHAnsi" w:cs="Arial"/>
          <w:b/>
          <w:bCs/>
          <w:sz w:val="20"/>
          <w:szCs w:val="20"/>
        </w:rPr>
        <w:t xml:space="preserve"> </w:t>
      </w:r>
      <w:r w:rsidRPr="00215169">
        <w:rPr>
          <w:rFonts w:asciiTheme="minorHAnsi" w:hAnsiTheme="minorHAnsi" w:cs="Arial"/>
          <w:b/>
          <w:bCs/>
          <w:sz w:val="20"/>
          <w:szCs w:val="20"/>
        </w:rPr>
        <w:t>insbesondere auch mit Blick auf den drängenden Fachkräftemangel am Markt. Klassische</w:t>
      </w:r>
      <w:r>
        <w:rPr>
          <w:rFonts w:asciiTheme="minorHAnsi" w:hAnsiTheme="minorHAnsi" w:cs="Arial"/>
          <w:b/>
          <w:bCs/>
          <w:sz w:val="20"/>
          <w:szCs w:val="20"/>
        </w:rPr>
        <w:t xml:space="preserve"> </w:t>
      </w:r>
      <w:r w:rsidRPr="00215169">
        <w:rPr>
          <w:rFonts w:asciiTheme="minorHAnsi" w:hAnsiTheme="minorHAnsi" w:cs="Arial"/>
          <w:b/>
          <w:bCs/>
          <w:sz w:val="20"/>
          <w:szCs w:val="20"/>
        </w:rPr>
        <w:t>Plattformmodelle gelten als Lösungsweg, doch sie sind komplex, teuer und wenig agil.</w:t>
      </w:r>
      <w:r>
        <w:rPr>
          <w:rFonts w:asciiTheme="minorHAnsi" w:hAnsiTheme="minorHAnsi" w:cs="Arial"/>
          <w:b/>
          <w:bCs/>
          <w:sz w:val="20"/>
          <w:szCs w:val="20"/>
        </w:rPr>
        <w:t xml:space="preserve"> </w:t>
      </w:r>
      <w:r w:rsidRPr="00215169">
        <w:rPr>
          <w:rFonts w:asciiTheme="minorHAnsi" w:hAnsiTheme="minorHAnsi" w:cs="Arial"/>
          <w:b/>
          <w:bCs/>
          <w:sz w:val="20"/>
          <w:szCs w:val="20"/>
        </w:rPr>
        <w:t>Der nächste Entwicklungsschritt sind KI-native IT-Ökosysteme, in denen Künstliche Intelligenz</w:t>
      </w:r>
      <w:r>
        <w:rPr>
          <w:rFonts w:asciiTheme="minorHAnsi" w:hAnsiTheme="minorHAnsi" w:cs="Arial"/>
          <w:b/>
          <w:bCs/>
          <w:sz w:val="20"/>
          <w:szCs w:val="20"/>
        </w:rPr>
        <w:t xml:space="preserve"> </w:t>
      </w:r>
      <w:r w:rsidRPr="00215169">
        <w:rPr>
          <w:rFonts w:asciiTheme="minorHAnsi" w:hAnsiTheme="minorHAnsi" w:cs="Arial"/>
          <w:b/>
          <w:bCs/>
          <w:sz w:val="20"/>
          <w:szCs w:val="20"/>
        </w:rPr>
        <w:t>(KI) nicht nur Add-on ist, sondern ein zentrales Steuerungselement.</w:t>
      </w:r>
    </w:p>
    <w:p w14:paraId="521B3E49" w14:textId="49745A1B" w:rsidR="0090408D" w:rsidRDefault="00B43203" w:rsidP="4D85C903">
      <w:pPr>
        <w:spacing w:after="120" w:line="259" w:lineRule="auto"/>
        <w:rPr>
          <w:rFonts w:asciiTheme="minorHAnsi" w:hAnsiTheme="minorHAnsi" w:cs="Arial"/>
          <w:sz w:val="20"/>
          <w:szCs w:val="20"/>
        </w:rPr>
      </w:pPr>
      <w:r w:rsidRPr="00B43203">
        <w:rPr>
          <w:rFonts w:asciiTheme="minorHAnsi" w:hAnsiTheme="minorHAnsi" w:cs="Arial"/>
          <w:sz w:val="20"/>
          <w:szCs w:val="20"/>
        </w:rPr>
        <w:t xml:space="preserve">Von </w:t>
      </w:r>
      <w:r w:rsidRPr="00B43203">
        <w:rPr>
          <w:rFonts w:asciiTheme="minorHAnsi" w:hAnsiTheme="minorHAnsi" w:cs="Arial"/>
          <w:b/>
          <w:bCs/>
          <w:sz w:val="20"/>
          <w:szCs w:val="20"/>
        </w:rPr>
        <w:t>Mark Bulmahn</w:t>
      </w:r>
      <w:r w:rsidRPr="00B43203">
        <w:rPr>
          <w:rFonts w:asciiTheme="minorHAnsi" w:hAnsiTheme="minorHAnsi" w:cs="Arial"/>
          <w:sz w:val="20"/>
          <w:szCs w:val="20"/>
        </w:rPr>
        <w:t>, Chief Innovation Officer, Wilken Software Group</w:t>
      </w:r>
    </w:p>
    <w:p w14:paraId="02928B03" w14:textId="179F486A" w:rsidR="00D4724E" w:rsidRDefault="00B43203" w:rsidP="00B43203">
      <w:pPr>
        <w:spacing w:after="120"/>
        <w:rPr>
          <w:rFonts w:asciiTheme="minorHAnsi" w:hAnsiTheme="minorHAnsi" w:cs="Arial"/>
          <w:sz w:val="20"/>
          <w:szCs w:val="20"/>
        </w:rPr>
      </w:pPr>
      <w:r>
        <w:rPr>
          <w:rFonts w:asciiTheme="minorHAnsi" w:hAnsiTheme="minorHAnsi" w:cs="Arial"/>
          <w:sz w:val="20"/>
          <w:szCs w:val="20"/>
        </w:rPr>
        <w:t>D</w:t>
      </w:r>
      <w:r w:rsidRPr="00B43203">
        <w:rPr>
          <w:rFonts w:asciiTheme="minorHAnsi" w:hAnsiTheme="minorHAnsi" w:cs="Arial"/>
          <w:sz w:val="20"/>
          <w:szCs w:val="20"/>
        </w:rPr>
        <w:t>ie digitale Revolution hat die Energiewirtschaft längst</w:t>
      </w:r>
      <w:r>
        <w:rPr>
          <w:rFonts w:asciiTheme="minorHAnsi" w:hAnsiTheme="minorHAnsi" w:cs="Arial"/>
          <w:sz w:val="20"/>
          <w:szCs w:val="20"/>
        </w:rPr>
        <w:t xml:space="preserve"> </w:t>
      </w:r>
      <w:r w:rsidRPr="00B43203">
        <w:rPr>
          <w:rFonts w:asciiTheme="minorHAnsi" w:hAnsiTheme="minorHAnsi" w:cs="Arial"/>
          <w:sz w:val="20"/>
          <w:szCs w:val="20"/>
        </w:rPr>
        <w:t>erreicht. Kundinnen und Kunden erwarten heute dieselbe</w:t>
      </w:r>
      <w:r>
        <w:rPr>
          <w:rFonts w:asciiTheme="minorHAnsi" w:hAnsiTheme="minorHAnsi" w:cs="Arial"/>
          <w:sz w:val="20"/>
          <w:szCs w:val="20"/>
        </w:rPr>
        <w:t xml:space="preserve"> </w:t>
      </w:r>
      <w:r w:rsidRPr="00B43203">
        <w:rPr>
          <w:rFonts w:asciiTheme="minorHAnsi" w:hAnsiTheme="minorHAnsi" w:cs="Arial"/>
          <w:sz w:val="20"/>
          <w:szCs w:val="20"/>
        </w:rPr>
        <w:t>Reaktionsgeschwindigkeit und Servicequalität,</w:t>
      </w:r>
      <w:r>
        <w:rPr>
          <w:rFonts w:asciiTheme="minorHAnsi" w:hAnsiTheme="minorHAnsi" w:cs="Arial"/>
          <w:sz w:val="20"/>
          <w:szCs w:val="20"/>
        </w:rPr>
        <w:t xml:space="preserve"> </w:t>
      </w:r>
      <w:r w:rsidRPr="00B43203">
        <w:rPr>
          <w:rFonts w:asciiTheme="minorHAnsi" w:hAnsiTheme="minorHAnsi" w:cs="Arial"/>
          <w:sz w:val="20"/>
          <w:szCs w:val="20"/>
        </w:rPr>
        <w:t>die sie aus anderen Branchen kennen: Wer seinen</w:t>
      </w:r>
      <w:r>
        <w:rPr>
          <w:rFonts w:asciiTheme="minorHAnsi" w:hAnsiTheme="minorHAnsi" w:cs="Arial"/>
          <w:sz w:val="20"/>
          <w:szCs w:val="20"/>
        </w:rPr>
        <w:t xml:space="preserve"> </w:t>
      </w:r>
      <w:r w:rsidRPr="00B43203">
        <w:rPr>
          <w:rFonts w:asciiTheme="minorHAnsi" w:hAnsiTheme="minorHAnsi" w:cs="Arial"/>
          <w:sz w:val="20"/>
          <w:szCs w:val="20"/>
        </w:rPr>
        <w:t>Zählerstand online übermittelt, möchte im selben Moment</w:t>
      </w:r>
      <w:r>
        <w:rPr>
          <w:rFonts w:asciiTheme="minorHAnsi" w:hAnsiTheme="minorHAnsi" w:cs="Arial"/>
          <w:sz w:val="20"/>
          <w:szCs w:val="20"/>
        </w:rPr>
        <w:t xml:space="preserve"> </w:t>
      </w:r>
      <w:r w:rsidRPr="00B43203">
        <w:rPr>
          <w:rFonts w:asciiTheme="minorHAnsi" w:hAnsiTheme="minorHAnsi" w:cs="Arial"/>
          <w:sz w:val="20"/>
          <w:szCs w:val="20"/>
        </w:rPr>
        <w:t>auch Abschläge anpassen oder Tarifdetails ändern können.</w:t>
      </w:r>
      <w:r>
        <w:rPr>
          <w:rFonts w:asciiTheme="minorHAnsi" w:hAnsiTheme="minorHAnsi" w:cs="Arial"/>
          <w:sz w:val="20"/>
          <w:szCs w:val="20"/>
        </w:rPr>
        <w:t xml:space="preserve"> </w:t>
      </w:r>
      <w:r w:rsidRPr="00B43203">
        <w:rPr>
          <w:rFonts w:asciiTheme="minorHAnsi" w:hAnsiTheme="minorHAnsi" w:cs="Arial"/>
          <w:sz w:val="20"/>
          <w:szCs w:val="20"/>
        </w:rPr>
        <w:t>Beim Anbieterwechsel gilt: Eine Vertragsbestätigung soll idealerweise</w:t>
      </w:r>
      <w:r>
        <w:rPr>
          <w:rFonts w:asciiTheme="minorHAnsi" w:hAnsiTheme="minorHAnsi" w:cs="Arial"/>
          <w:sz w:val="20"/>
          <w:szCs w:val="20"/>
        </w:rPr>
        <w:t xml:space="preserve"> </w:t>
      </w:r>
      <w:r w:rsidRPr="00B43203">
        <w:rPr>
          <w:rFonts w:asciiTheme="minorHAnsi" w:hAnsiTheme="minorHAnsi" w:cs="Arial"/>
          <w:sz w:val="20"/>
          <w:szCs w:val="20"/>
        </w:rPr>
        <w:t>möglichst sofort eintreffen, statt lediglich innerhalb</w:t>
      </w:r>
      <w:r>
        <w:rPr>
          <w:rFonts w:asciiTheme="minorHAnsi" w:hAnsiTheme="minorHAnsi" w:cs="Arial"/>
          <w:sz w:val="20"/>
          <w:szCs w:val="20"/>
        </w:rPr>
        <w:t xml:space="preserve"> </w:t>
      </w:r>
      <w:r w:rsidRPr="00B43203">
        <w:rPr>
          <w:rFonts w:asciiTheme="minorHAnsi" w:hAnsiTheme="minorHAnsi" w:cs="Arial"/>
          <w:sz w:val="20"/>
          <w:szCs w:val="20"/>
        </w:rPr>
        <w:t>der vom Gesetzgeber festgelegten Frist von 24 Stunden.</w:t>
      </w:r>
      <w:r>
        <w:rPr>
          <w:rFonts w:asciiTheme="minorHAnsi" w:hAnsiTheme="minorHAnsi" w:cs="Arial"/>
          <w:sz w:val="20"/>
          <w:szCs w:val="20"/>
        </w:rPr>
        <w:t xml:space="preserve"> </w:t>
      </w:r>
      <w:r w:rsidRPr="00B43203">
        <w:rPr>
          <w:rFonts w:asciiTheme="minorHAnsi" w:hAnsiTheme="minorHAnsi" w:cs="Arial"/>
          <w:sz w:val="20"/>
          <w:szCs w:val="20"/>
        </w:rPr>
        <w:t>Andernfalls wächst die Unzufriedenheit, und Nachfragen</w:t>
      </w:r>
      <w:r>
        <w:rPr>
          <w:rFonts w:asciiTheme="minorHAnsi" w:hAnsiTheme="minorHAnsi" w:cs="Arial"/>
          <w:sz w:val="20"/>
          <w:szCs w:val="20"/>
        </w:rPr>
        <w:t xml:space="preserve"> </w:t>
      </w:r>
      <w:r w:rsidRPr="00B43203">
        <w:rPr>
          <w:rFonts w:asciiTheme="minorHAnsi" w:hAnsiTheme="minorHAnsi" w:cs="Arial"/>
          <w:sz w:val="20"/>
          <w:szCs w:val="20"/>
        </w:rPr>
        <w:t>beim Kundenservice führen zu teils erheblichem zusätzlichem</w:t>
      </w:r>
      <w:r>
        <w:rPr>
          <w:rFonts w:asciiTheme="minorHAnsi" w:hAnsiTheme="minorHAnsi" w:cs="Arial"/>
          <w:sz w:val="20"/>
          <w:szCs w:val="20"/>
        </w:rPr>
        <w:t xml:space="preserve"> </w:t>
      </w:r>
      <w:r w:rsidRPr="00B43203">
        <w:rPr>
          <w:rFonts w:asciiTheme="minorHAnsi" w:hAnsiTheme="minorHAnsi" w:cs="Arial"/>
          <w:sz w:val="20"/>
          <w:szCs w:val="20"/>
        </w:rPr>
        <w:t>Aufwand.</w:t>
      </w:r>
    </w:p>
    <w:p w14:paraId="12627643" w14:textId="30D39B07" w:rsidR="00B43203" w:rsidRDefault="00E112CE" w:rsidP="00E112CE">
      <w:pPr>
        <w:spacing w:after="120"/>
        <w:rPr>
          <w:rFonts w:asciiTheme="minorHAnsi" w:hAnsiTheme="minorHAnsi" w:cs="Arial"/>
          <w:sz w:val="20"/>
          <w:szCs w:val="20"/>
        </w:rPr>
      </w:pPr>
      <w:r w:rsidRPr="00E112CE">
        <w:rPr>
          <w:rFonts w:asciiTheme="minorHAnsi" w:hAnsiTheme="minorHAnsi" w:cs="Arial"/>
          <w:sz w:val="20"/>
          <w:szCs w:val="20"/>
        </w:rPr>
        <w:t>Um die Kundenerwartungen erf</w:t>
      </w:r>
      <w:r>
        <w:rPr>
          <w:rFonts w:asciiTheme="minorHAnsi" w:hAnsiTheme="minorHAnsi" w:cs="Arial"/>
          <w:sz w:val="20"/>
          <w:szCs w:val="20"/>
        </w:rPr>
        <w:t>ü</w:t>
      </w:r>
      <w:r w:rsidRPr="00E112CE">
        <w:rPr>
          <w:rFonts w:asciiTheme="minorHAnsi" w:hAnsiTheme="minorHAnsi" w:cs="Arial"/>
          <w:sz w:val="20"/>
          <w:szCs w:val="20"/>
        </w:rPr>
        <w:t>llen zu k</w:t>
      </w:r>
      <w:r>
        <w:rPr>
          <w:rFonts w:asciiTheme="minorHAnsi" w:hAnsiTheme="minorHAnsi" w:cs="Arial"/>
          <w:sz w:val="20"/>
          <w:szCs w:val="20"/>
        </w:rPr>
        <w:t>ö</w:t>
      </w:r>
      <w:r w:rsidRPr="00E112CE">
        <w:rPr>
          <w:rFonts w:asciiTheme="minorHAnsi" w:hAnsiTheme="minorHAnsi" w:cs="Arial"/>
          <w:sz w:val="20"/>
          <w:szCs w:val="20"/>
        </w:rPr>
        <w:t>nnen, m</w:t>
      </w:r>
      <w:r>
        <w:rPr>
          <w:rFonts w:asciiTheme="minorHAnsi" w:hAnsiTheme="minorHAnsi" w:cs="Arial"/>
          <w:sz w:val="20"/>
          <w:szCs w:val="20"/>
        </w:rPr>
        <w:t>ü</w:t>
      </w:r>
      <w:r w:rsidRPr="00E112CE">
        <w:rPr>
          <w:rFonts w:asciiTheme="minorHAnsi" w:hAnsiTheme="minorHAnsi" w:cs="Arial"/>
          <w:sz w:val="20"/>
          <w:szCs w:val="20"/>
        </w:rPr>
        <w:t>ssen Daten</w:t>
      </w:r>
      <w:r>
        <w:rPr>
          <w:rFonts w:asciiTheme="minorHAnsi" w:hAnsiTheme="minorHAnsi" w:cs="Arial"/>
          <w:sz w:val="20"/>
          <w:szCs w:val="20"/>
        </w:rPr>
        <w:t xml:space="preserve"> </w:t>
      </w:r>
      <w:r w:rsidRPr="00E112CE">
        <w:rPr>
          <w:rFonts w:asciiTheme="minorHAnsi" w:hAnsiTheme="minorHAnsi" w:cs="Arial"/>
          <w:sz w:val="20"/>
          <w:szCs w:val="20"/>
        </w:rPr>
        <w:t>und Prozesse entlang der gesamten Wertsch</w:t>
      </w:r>
      <w:r>
        <w:rPr>
          <w:rFonts w:asciiTheme="minorHAnsi" w:hAnsiTheme="minorHAnsi" w:cs="Arial"/>
          <w:sz w:val="20"/>
          <w:szCs w:val="20"/>
        </w:rPr>
        <w:t>ö</w:t>
      </w:r>
      <w:r w:rsidRPr="00E112CE">
        <w:rPr>
          <w:rFonts w:asciiTheme="minorHAnsi" w:hAnsiTheme="minorHAnsi" w:cs="Arial"/>
          <w:sz w:val="20"/>
          <w:szCs w:val="20"/>
        </w:rPr>
        <w:t>pfungskette</w:t>
      </w:r>
      <w:r>
        <w:rPr>
          <w:rFonts w:asciiTheme="minorHAnsi" w:hAnsiTheme="minorHAnsi" w:cs="Arial"/>
          <w:sz w:val="20"/>
          <w:szCs w:val="20"/>
        </w:rPr>
        <w:t xml:space="preserve"> </w:t>
      </w:r>
      <w:r w:rsidRPr="00E112CE">
        <w:rPr>
          <w:rFonts w:asciiTheme="minorHAnsi" w:hAnsiTheme="minorHAnsi" w:cs="Arial"/>
          <w:sz w:val="20"/>
          <w:szCs w:val="20"/>
        </w:rPr>
        <w:t>zuverl</w:t>
      </w:r>
      <w:r>
        <w:rPr>
          <w:rFonts w:asciiTheme="minorHAnsi" w:hAnsiTheme="minorHAnsi" w:cs="Arial"/>
          <w:sz w:val="20"/>
          <w:szCs w:val="20"/>
        </w:rPr>
        <w:t>ä</w:t>
      </w:r>
      <w:r w:rsidRPr="00E112CE">
        <w:rPr>
          <w:rFonts w:asciiTheme="minorHAnsi" w:hAnsiTheme="minorHAnsi" w:cs="Arial"/>
          <w:sz w:val="20"/>
          <w:szCs w:val="20"/>
        </w:rPr>
        <w:t>ssig und in Echtzeit miteinander kommunizieren. Doch</w:t>
      </w:r>
      <w:r>
        <w:rPr>
          <w:rFonts w:asciiTheme="minorHAnsi" w:hAnsiTheme="minorHAnsi" w:cs="Arial"/>
          <w:sz w:val="20"/>
          <w:szCs w:val="20"/>
        </w:rPr>
        <w:t xml:space="preserve"> </w:t>
      </w:r>
      <w:r w:rsidRPr="00E112CE">
        <w:rPr>
          <w:rFonts w:asciiTheme="minorHAnsi" w:hAnsiTheme="minorHAnsi" w:cs="Arial"/>
          <w:sz w:val="20"/>
          <w:szCs w:val="20"/>
        </w:rPr>
        <w:t>genau hier sto</w:t>
      </w:r>
      <w:r w:rsidR="0089734E">
        <w:rPr>
          <w:rFonts w:asciiTheme="minorHAnsi" w:hAnsiTheme="minorHAnsi" w:cs="Arial"/>
          <w:sz w:val="20"/>
          <w:szCs w:val="20"/>
        </w:rPr>
        <w:t>ß</w:t>
      </w:r>
      <w:r w:rsidRPr="00E112CE">
        <w:rPr>
          <w:rFonts w:asciiTheme="minorHAnsi" w:hAnsiTheme="minorHAnsi" w:cs="Arial"/>
          <w:sz w:val="20"/>
          <w:szCs w:val="20"/>
        </w:rPr>
        <w:t>en viele Versorger an ihre Grenzen: Die meisten</w:t>
      </w:r>
      <w:r w:rsidR="0089734E">
        <w:rPr>
          <w:rFonts w:asciiTheme="minorHAnsi" w:hAnsiTheme="minorHAnsi" w:cs="Arial"/>
          <w:sz w:val="20"/>
          <w:szCs w:val="20"/>
        </w:rPr>
        <w:t xml:space="preserve"> </w:t>
      </w:r>
      <w:r w:rsidRPr="00E112CE">
        <w:rPr>
          <w:rFonts w:asciiTheme="minorHAnsi" w:hAnsiTheme="minorHAnsi" w:cs="Arial"/>
          <w:sz w:val="20"/>
          <w:szCs w:val="20"/>
        </w:rPr>
        <w:t>Bestandssysteme wurden f</w:t>
      </w:r>
      <w:r w:rsidR="0089734E">
        <w:rPr>
          <w:rFonts w:asciiTheme="minorHAnsi" w:hAnsiTheme="minorHAnsi" w:cs="Arial"/>
          <w:sz w:val="20"/>
          <w:szCs w:val="20"/>
        </w:rPr>
        <w:t>ür</w:t>
      </w:r>
      <w:r w:rsidRPr="00E112CE">
        <w:rPr>
          <w:rFonts w:asciiTheme="minorHAnsi" w:hAnsiTheme="minorHAnsi" w:cs="Arial"/>
          <w:sz w:val="20"/>
          <w:szCs w:val="20"/>
        </w:rPr>
        <w:t xml:space="preserve"> streng separate, zum Teil sogar</w:t>
      </w:r>
      <w:r w:rsidR="0089734E">
        <w:rPr>
          <w:rFonts w:asciiTheme="minorHAnsi" w:hAnsiTheme="minorHAnsi" w:cs="Arial"/>
          <w:sz w:val="20"/>
          <w:szCs w:val="20"/>
        </w:rPr>
        <w:t xml:space="preserve"> ü</w:t>
      </w:r>
      <w:r w:rsidRPr="00E112CE">
        <w:rPr>
          <w:rFonts w:asciiTheme="minorHAnsi" w:hAnsiTheme="minorHAnsi" w:cs="Arial"/>
          <w:sz w:val="20"/>
          <w:szCs w:val="20"/>
        </w:rPr>
        <w:t>berlappende Prozessbereiche entwickelt, w</w:t>
      </w:r>
      <w:r w:rsidR="0089734E">
        <w:rPr>
          <w:rFonts w:asciiTheme="minorHAnsi" w:hAnsiTheme="minorHAnsi" w:cs="Arial"/>
          <w:sz w:val="20"/>
          <w:szCs w:val="20"/>
        </w:rPr>
        <w:t>ä</w:t>
      </w:r>
      <w:r w:rsidRPr="00E112CE">
        <w:rPr>
          <w:rFonts w:asciiTheme="minorHAnsi" w:hAnsiTheme="minorHAnsi" w:cs="Arial"/>
          <w:sz w:val="20"/>
          <w:szCs w:val="20"/>
        </w:rPr>
        <w:t>hrend wiederum</w:t>
      </w:r>
      <w:r w:rsidR="0089734E">
        <w:rPr>
          <w:rFonts w:asciiTheme="minorHAnsi" w:hAnsiTheme="minorHAnsi" w:cs="Arial"/>
          <w:sz w:val="20"/>
          <w:szCs w:val="20"/>
        </w:rPr>
        <w:t xml:space="preserve"> </w:t>
      </w:r>
      <w:r w:rsidRPr="00E112CE">
        <w:rPr>
          <w:rFonts w:asciiTheme="minorHAnsi" w:hAnsiTheme="minorHAnsi" w:cs="Arial"/>
          <w:sz w:val="20"/>
          <w:szCs w:val="20"/>
        </w:rPr>
        <w:t>andere Bereiche nicht abgedeckt werden. Sie sind nicht</w:t>
      </w:r>
      <w:r w:rsidR="0089734E">
        <w:rPr>
          <w:rFonts w:asciiTheme="minorHAnsi" w:hAnsiTheme="minorHAnsi" w:cs="Arial"/>
          <w:sz w:val="20"/>
          <w:szCs w:val="20"/>
        </w:rPr>
        <w:t xml:space="preserve"> </w:t>
      </w:r>
      <w:r w:rsidRPr="00E112CE">
        <w:rPr>
          <w:rFonts w:asciiTheme="minorHAnsi" w:hAnsiTheme="minorHAnsi" w:cs="Arial"/>
          <w:sz w:val="20"/>
          <w:szCs w:val="20"/>
        </w:rPr>
        <w:t>f</w:t>
      </w:r>
      <w:r w:rsidR="0089734E">
        <w:rPr>
          <w:rFonts w:asciiTheme="minorHAnsi" w:hAnsiTheme="minorHAnsi" w:cs="Arial"/>
          <w:sz w:val="20"/>
          <w:szCs w:val="20"/>
        </w:rPr>
        <w:t>ü</w:t>
      </w:r>
      <w:r w:rsidRPr="00E112CE">
        <w:rPr>
          <w:rFonts w:asciiTheme="minorHAnsi" w:hAnsiTheme="minorHAnsi" w:cs="Arial"/>
          <w:sz w:val="20"/>
          <w:szCs w:val="20"/>
        </w:rPr>
        <w:t>r dynamisch vernetzte Ablaufe ausgelegt.</w:t>
      </w:r>
    </w:p>
    <w:p w14:paraId="77D6383D" w14:textId="42B358B5" w:rsidR="00CE23DF" w:rsidRDefault="00CE23DF" w:rsidP="00CE23DF">
      <w:pPr>
        <w:spacing w:after="120"/>
        <w:rPr>
          <w:rFonts w:asciiTheme="minorHAnsi" w:hAnsiTheme="minorHAnsi" w:cs="Arial"/>
          <w:b/>
          <w:bCs/>
          <w:sz w:val="20"/>
          <w:szCs w:val="20"/>
        </w:rPr>
      </w:pPr>
      <w:r w:rsidRPr="00CE23DF">
        <w:rPr>
          <w:rFonts w:asciiTheme="minorHAnsi" w:hAnsiTheme="minorHAnsi" w:cs="Arial"/>
          <w:b/>
          <w:bCs/>
          <w:sz w:val="20"/>
          <w:szCs w:val="20"/>
        </w:rPr>
        <w:t>Technologieplattformen als Zwischenlösung –</w:t>
      </w:r>
      <w:r>
        <w:rPr>
          <w:rFonts w:asciiTheme="minorHAnsi" w:hAnsiTheme="minorHAnsi" w:cs="Arial"/>
          <w:b/>
          <w:bCs/>
          <w:sz w:val="20"/>
          <w:szCs w:val="20"/>
        </w:rPr>
        <w:t xml:space="preserve"> </w:t>
      </w:r>
      <w:r w:rsidRPr="00CE23DF">
        <w:rPr>
          <w:rFonts w:asciiTheme="minorHAnsi" w:hAnsiTheme="minorHAnsi" w:cs="Arial"/>
          <w:b/>
          <w:bCs/>
          <w:sz w:val="20"/>
          <w:szCs w:val="20"/>
        </w:rPr>
        <w:t>und warum sie häufig scheitern</w:t>
      </w:r>
    </w:p>
    <w:p w14:paraId="3BE0F5EC" w14:textId="743B9A65" w:rsidR="00CE23DF" w:rsidRPr="00CE23DF" w:rsidRDefault="001970EE" w:rsidP="00CE23DF">
      <w:pPr>
        <w:spacing w:after="120"/>
        <w:rPr>
          <w:rFonts w:asciiTheme="minorHAnsi" w:hAnsiTheme="minorHAnsi" w:cs="Arial"/>
          <w:sz w:val="20"/>
          <w:szCs w:val="20"/>
        </w:rPr>
      </w:pPr>
      <w:r w:rsidRPr="001970EE">
        <w:rPr>
          <w:rFonts w:asciiTheme="minorHAnsi" w:hAnsiTheme="minorHAnsi" w:cs="Arial"/>
          <w:sz w:val="20"/>
          <w:szCs w:val="20"/>
        </w:rPr>
        <w:t>In den vergangenen Jahren setzten viele Energieversorger</w:t>
      </w:r>
      <w:r>
        <w:rPr>
          <w:rFonts w:asciiTheme="minorHAnsi" w:hAnsiTheme="minorHAnsi" w:cs="Arial"/>
          <w:sz w:val="20"/>
          <w:szCs w:val="20"/>
        </w:rPr>
        <w:t xml:space="preserve"> </w:t>
      </w:r>
      <w:r w:rsidR="00CE23DF" w:rsidRPr="00CE23DF">
        <w:rPr>
          <w:rFonts w:asciiTheme="minorHAnsi" w:hAnsiTheme="minorHAnsi" w:cs="Arial"/>
          <w:sz w:val="20"/>
          <w:szCs w:val="20"/>
        </w:rPr>
        <w:t xml:space="preserve">auf Plattformprojekte, um </w:t>
      </w:r>
      <w:r w:rsidR="00614876">
        <w:rPr>
          <w:rFonts w:asciiTheme="minorHAnsi" w:hAnsiTheme="minorHAnsi" w:cs="Arial"/>
          <w:sz w:val="20"/>
          <w:szCs w:val="20"/>
        </w:rPr>
        <w:br/>
      </w:r>
      <w:r w:rsidR="00CE23DF" w:rsidRPr="00CE23DF">
        <w:rPr>
          <w:rFonts w:asciiTheme="minorHAnsi" w:hAnsiTheme="minorHAnsi" w:cs="Arial"/>
          <w:sz w:val="20"/>
          <w:szCs w:val="20"/>
        </w:rPr>
        <w:t>Lücken zwischen den Systemen zu</w:t>
      </w:r>
      <w:r w:rsidR="008D2872">
        <w:rPr>
          <w:rFonts w:asciiTheme="minorHAnsi" w:hAnsiTheme="minorHAnsi" w:cs="Arial"/>
          <w:sz w:val="20"/>
          <w:szCs w:val="20"/>
        </w:rPr>
        <w:t xml:space="preserve"> </w:t>
      </w:r>
      <w:r w:rsidR="00CE23DF" w:rsidRPr="00CE23DF">
        <w:rPr>
          <w:rFonts w:asciiTheme="minorHAnsi" w:hAnsiTheme="minorHAnsi" w:cs="Arial"/>
          <w:sz w:val="20"/>
          <w:szCs w:val="20"/>
        </w:rPr>
        <w:t>schließen. Technisch betrachtet handelt es sich dabei um komplexe,</w:t>
      </w:r>
      <w:r w:rsidR="008D2872">
        <w:rPr>
          <w:rFonts w:asciiTheme="minorHAnsi" w:hAnsiTheme="minorHAnsi" w:cs="Arial"/>
          <w:sz w:val="20"/>
          <w:szCs w:val="20"/>
        </w:rPr>
        <w:t xml:space="preserve"> </w:t>
      </w:r>
      <w:r w:rsidR="00CE23DF" w:rsidRPr="00CE23DF">
        <w:rPr>
          <w:rFonts w:asciiTheme="minorHAnsi" w:hAnsiTheme="minorHAnsi" w:cs="Arial"/>
          <w:sz w:val="20"/>
          <w:szCs w:val="20"/>
        </w:rPr>
        <w:t>individuell konfigurierte Landschaften aus bestehenden</w:t>
      </w:r>
      <w:r w:rsidR="008D2872">
        <w:rPr>
          <w:rFonts w:asciiTheme="minorHAnsi" w:hAnsiTheme="minorHAnsi" w:cs="Arial"/>
          <w:sz w:val="20"/>
          <w:szCs w:val="20"/>
        </w:rPr>
        <w:t xml:space="preserve"> </w:t>
      </w:r>
      <w:r w:rsidR="00CE23DF" w:rsidRPr="00CE23DF">
        <w:rPr>
          <w:rFonts w:asciiTheme="minorHAnsi" w:hAnsiTheme="minorHAnsi" w:cs="Arial"/>
          <w:sz w:val="20"/>
          <w:szCs w:val="20"/>
        </w:rPr>
        <w:t>Anwendungen, die über eigens entwickelte Schnittstellen</w:t>
      </w:r>
      <w:r w:rsidR="008D2872">
        <w:rPr>
          <w:rFonts w:asciiTheme="minorHAnsi" w:hAnsiTheme="minorHAnsi" w:cs="Arial"/>
          <w:sz w:val="20"/>
          <w:szCs w:val="20"/>
        </w:rPr>
        <w:t xml:space="preserve"> </w:t>
      </w:r>
      <w:r w:rsidR="00CE23DF" w:rsidRPr="00CE23DF">
        <w:rPr>
          <w:rFonts w:asciiTheme="minorHAnsi" w:hAnsiTheme="minorHAnsi" w:cs="Arial"/>
          <w:sz w:val="20"/>
          <w:szCs w:val="20"/>
        </w:rPr>
        <w:t>miteinander interagieren. Zwar sind Technologieplattformen,</w:t>
      </w:r>
      <w:r w:rsidR="008D2872">
        <w:rPr>
          <w:rFonts w:asciiTheme="minorHAnsi" w:hAnsiTheme="minorHAnsi" w:cs="Arial"/>
          <w:sz w:val="20"/>
          <w:szCs w:val="20"/>
        </w:rPr>
        <w:t xml:space="preserve"> </w:t>
      </w:r>
      <w:r w:rsidR="00CE23DF" w:rsidRPr="00CE23DF">
        <w:rPr>
          <w:rFonts w:asciiTheme="minorHAnsi" w:hAnsiTheme="minorHAnsi" w:cs="Arial"/>
          <w:sz w:val="20"/>
          <w:szCs w:val="20"/>
        </w:rPr>
        <w:t xml:space="preserve">die auf diese Art entstehen, theoretisch </w:t>
      </w:r>
      <w:proofErr w:type="gramStart"/>
      <w:r w:rsidR="00CE23DF" w:rsidRPr="00CE23DF">
        <w:rPr>
          <w:rFonts w:asciiTheme="minorHAnsi" w:hAnsiTheme="minorHAnsi" w:cs="Arial"/>
          <w:sz w:val="20"/>
          <w:szCs w:val="20"/>
        </w:rPr>
        <w:t>extrem vielseitig</w:t>
      </w:r>
      <w:proofErr w:type="gramEnd"/>
      <w:r w:rsidR="00CE23DF" w:rsidRPr="00CE23DF">
        <w:rPr>
          <w:rFonts w:asciiTheme="minorHAnsi" w:hAnsiTheme="minorHAnsi" w:cs="Arial"/>
          <w:sz w:val="20"/>
          <w:szCs w:val="20"/>
        </w:rPr>
        <w:t xml:space="preserve"> und</w:t>
      </w:r>
      <w:r w:rsidR="008D2872">
        <w:rPr>
          <w:rFonts w:asciiTheme="minorHAnsi" w:hAnsiTheme="minorHAnsi" w:cs="Arial"/>
          <w:sz w:val="20"/>
          <w:szCs w:val="20"/>
        </w:rPr>
        <w:t xml:space="preserve"> </w:t>
      </w:r>
      <w:r w:rsidR="00CE23DF" w:rsidRPr="00CE23DF">
        <w:rPr>
          <w:rFonts w:asciiTheme="minorHAnsi" w:hAnsiTheme="minorHAnsi" w:cs="Arial"/>
          <w:sz w:val="20"/>
          <w:szCs w:val="20"/>
        </w:rPr>
        <w:t>als Trägersystem für nahezu beliebige Integrationsszenarien</w:t>
      </w:r>
      <w:r w:rsidR="008D2872">
        <w:rPr>
          <w:rFonts w:asciiTheme="minorHAnsi" w:hAnsiTheme="minorHAnsi" w:cs="Arial"/>
          <w:sz w:val="20"/>
          <w:szCs w:val="20"/>
        </w:rPr>
        <w:t xml:space="preserve"> </w:t>
      </w:r>
      <w:r w:rsidR="00CE23DF" w:rsidRPr="00CE23DF">
        <w:rPr>
          <w:rFonts w:asciiTheme="minorHAnsi" w:hAnsiTheme="minorHAnsi" w:cs="Arial"/>
          <w:sz w:val="20"/>
          <w:szCs w:val="20"/>
        </w:rPr>
        <w:t>denkbar. Aber in der praktischen Umsetzung schießen die Aufwände</w:t>
      </w:r>
      <w:r w:rsidR="008D2872">
        <w:rPr>
          <w:rFonts w:asciiTheme="minorHAnsi" w:hAnsiTheme="minorHAnsi" w:cs="Arial"/>
          <w:sz w:val="20"/>
          <w:szCs w:val="20"/>
        </w:rPr>
        <w:t xml:space="preserve"> </w:t>
      </w:r>
      <w:r w:rsidR="00CE23DF" w:rsidRPr="00CE23DF">
        <w:rPr>
          <w:rFonts w:asciiTheme="minorHAnsi" w:hAnsiTheme="minorHAnsi" w:cs="Arial"/>
          <w:sz w:val="20"/>
          <w:szCs w:val="20"/>
        </w:rPr>
        <w:t>schnell in die Höhe – und der Nutzen ist fragwürdig.</w:t>
      </w:r>
    </w:p>
    <w:p w14:paraId="69EA0B20" w14:textId="4DFA539A" w:rsidR="00BD7C36" w:rsidRPr="00870995" w:rsidRDefault="00CE23DF" w:rsidP="00CE23DF">
      <w:pPr>
        <w:spacing w:after="120"/>
        <w:rPr>
          <w:rFonts w:asciiTheme="minorHAnsi" w:hAnsiTheme="minorHAnsi" w:cs="Arial"/>
          <w:sz w:val="20"/>
          <w:szCs w:val="20"/>
        </w:rPr>
      </w:pPr>
      <w:r w:rsidRPr="00CE23DF">
        <w:rPr>
          <w:rFonts w:asciiTheme="minorHAnsi" w:hAnsiTheme="minorHAnsi" w:cs="Arial"/>
          <w:sz w:val="20"/>
          <w:szCs w:val="20"/>
        </w:rPr>
        <w:lastRenderedPageBreak/>
        <w:t>Die Realität zeigt: Gängige Plattformen sind auf Dauer kaum</w:t>
      </w:r>
      <w:r w:rsidR="008D2872">
        <w:rPr>
          <w:rFonts w:asciiTheme="minorHAnsi" w:hAnsiTheme="minorHAnsi" w:cs="Arial"/>
          <w:sz w:val="20"/>
          <w:szCs w:val="20"/>
        </w:rPr>
        <w:t xml:space="preserve"> </w:t>
      </w:r>
      <w:r w:rsidRPr="00CE23DF">
        <w:rPr>
          <w:rFonts w:asciiTheme="minorHAnsi" w:hAnsiTheme="minorHAnsi" w:cs="Arial"/>
          <w:sz w:val="20"/>
          <w:szCs w:val="20"/>
        </w:rPr>
        <w:t>beherrschbar. Neue regulatorische Vorgaben, geänderte</w:t>
      </w:r>
      <w:r w:rsidR="008D2872">
        <w:rPr>
          <w:rFonts w:asciiTheme="minorHAnsi" w:hAnsiTheme="minorHAnsi" w:cs="Arial"/>
          <w:sz w:val="20"/>
          <w:szCs w:val="20"/>
        </w:rPr>
        <w:t xml:space="preserve"> </w:t>
      </w:r>
      <w:r w:rsidRPr="00CE23DF">
        <w:rPr>
          <w:rFonts w:asciiTheme="minorHAnsi" w:hAnsiTheme="minorHAnsi" w:cs="Arial"/>
          <w:sz w:val="20"/>
          <w:szCs w:val="20"/>
        </w:rPr>
        <w:t>Marktmodelle, steigende Sicherheitsanforderungen oder neue</w:t>
      </w:r>
      <w:r w:rsidR="008D2872">
        <w:rPr>
          <w:rFonts w:asciiTheme="minorHAnsi" w:hAnsiTheme="minorHAnsi" w:cs="Arial"/>
          <w:sz w:val="20"/>
          <w:szCs w:val="20"/>
        </w:rPr>
        <w:t xml:space="preserve"> </w:t>
      </w:r>
      <w:r w:rsidRPr="00CE23DF">
        <w:rPr>
          <w:rFonts w:asciiTheme="minorHAnsi" w:hAnsiTheme="minorHAnsi" w:cs="Arial"/>
          <w:sz w:val="20"/>
          <w:szCs w:val="20"/>
        </w:rPr>
        <w:t>Integrationen erhöhen den Aufwand immens. Die fachliche</w:t>
      </w:r>
      <w:r w:rsidR="008D2872">
        <w:rPr>
          <w:rFonts w:asciiTheme="minorHAnsi" w:hAnsiTheme="minorHAnsi" w:cs="Arial"/>
          <w:sz w:val="20"/>
          <w:szCs w:val="20"/>
        </w:rPr>
        <w:t xml:space="preserve"> </w:t>
      </w:r>
      <w:r w:rsidRPr="00CE23DF">
        <w:rPr>
          <w:rFonts w:asciiTheme="minorHAnsi" w:hAnsiTheme="minorHAnsi" w:cs="Arial"/>
          <w:sz w:val="20"/>
          <w:szCs w:val="20"/>
        </w:rPr>
        <w:t>Abstimmung der Komponenten, das Management von Releases</w:t>
      </w:r>
      <w:r w:rsidR="008D2872">
        <w:rPr>
          <w:rFonts w:asciiTheme="minorHAnsi" w:hAnsiTheme="minorHAnsi" w:cs="Arial"/>
          <w:sz w:val="20"/>
          <w:szCs w:val="20"/>
        </w:rPr>
        <w:t xml:space="preserve"> </w:t>
      </w:r>
      <w:r w:rsidRPr="00CE23DF">
        <w:rPr>
          <w:rFonts w:asciiTheme="minorHAnsi" w:hAnsiTheme="minorHAnsi" w:cs="Arial"/>
          <w:sz w:val="20"/>
          <w:szCs w:val="20"/>
        </w:rPr>
        <w:t>und der laufende Betrieb verlangen tiefgreifendes Wissen</w:t>
      </w:r>
      <w:r w:rsidR="008D2872">
        <w:rPr>
          <w:rFonts w:asciiTheme="minorHAnsi" w:hAnsiTheme="minorHAnsi" w:cs="Arial"/>
          <w:sz w:val="20"/>
          <w:szCs w:val="20"/>
        </w:rPr>
        <w:t xml:space="preserve"> </w:t>
      </w:r>
      <w:r w:rsidRPr="00CE23DF">
        <w:rPr>
          <w:rFonts w:asciiTheme="minorHAnsi" w:hAnsiTheme="minorHAnsi" w:cs="Arial"/>
          <w:sz w:val="20"/>
          <w:szCs w:val="20"/>
        </w:rPr>
        <w:t>in Softwarearchitektur sowie Integrationslogik und stellen die</w:t>
      </w:r>
      <w:r w:rsidR="008D2872">
        <w:rPr>
          <w:rFonts w:asciiTheme="minorHAnsi" w:hAnsiTheme="minorHAnsi" w:cs="Arial"/>
          <w:sz w:val="20"/>
          <w:szCs w:val="20"/>
        </w:rPr>
        <w:t xml:space="preserve"> </w:t>
      </w:r>
      <w:r w:rsidRPr="00CE23DF">
        <w:rPr>
          <w:rFonts w:asciiTheme="minorHAnsi" w:hAnsiTheme="minorHAnsi" w:cs="Arial"/>
          <w:sz w:val="20"/>
          <w:szCs w:val="20"/>
        </w:rPr>
        <w:t>Energieversorger vor enorme Herausforderungen. Die Folge:</w:t>
      </w:r>
      <w:r w:rsidR="008D2872">
        <w:rPr>
          <w:rFonts w:asciiTheme="minorHAnsi" w:hAnsiTheme="minorHAnsi" w:cs="Arial"/>
          <w:sz w:val="20"/>
          <w:szCs w:val="20"/>
        </w:rPr>
        <w:t xml:space="preserve"> </w:t>
      </w:r>
      <w:r w:rsidRPr="00CE23DF">
        <w:rPr>
          <w:rFonts w:asciiTheme="minorHAnsi" w:hAnsiTheme="minorHAnsi" w:cs="Arial"/>
          <w:sz w:val="20"/>
          <w:szCs w:val="20"/>
        </w:rPr>
        <w:t>hohe Kosten und mangelnde Stabilität, nicht nur beim Aufbau,</w:t>
      </w:r>
      <w:r w:rsidR="008D2872">
        <w:rPr>
          <w:rFonts w:asciiTheme="minorHAnsi" w:hAnsiTheme="minorHAnsi" w:cs="Arial"/>
          <w:sz w:val="20"/>
          <w:szCs w:val="20"/>
        </w:rPr>
        <w:t xml:space="preserve"> </w:t>
      </w:r>
      <w:r w:rsidRPr="00CE23DF">
        <w:rPr>
          <w:rFonts w:asciiTheme="minorHAnsi" w:hAnsiTheme="minorHAnsi" w:cs="Arial"/>
          <w:sz w:val="20"/>
          <w:szCs w:val="20"/>
        </w:rPr>
        <w:t>sondern auch langfristig im Betrieb. Dies hat einen dauerhaft</w:t>
      </w:r>
      <w:r w:rsidR="008D2872">
        <w:rPr>
          <w:rFonts w:asciiTheme="minorHAnsi" w:hAnsiTheme="minorHAnsi" w:cs="Arial"/>
          <w:sz w:val="20"/>
          <w:szCs w:val="20"/>
        </w:rPr>
        <w:t xml:space="preserve"> </w:t>
      </w:r>
      <w:r w:rsidRPr="00CE23DF">
        <w:rPr>
          <w:rFonts w:asciiTheme="minorHAnsi" w:hAnsiTheme="minorHAnsi" w:cs="Arial"/>
          <w:sz w:val="20"/>
          <w:szCs w:val="20"/>
        </w:rPr>
        <w:t xml:space="preserve">treibenden Effekt auf den </w:t>
      </w:r>
      <w:proofErr w:type="spellStart"/>
      <w:r w:rsidRPr="00CE23DF">
        <w:rPr>
          <w:rFonts w:asciiTheme="minorHAnsi" w:hAnsiTheme="minorHAnsi" w:cs="Arial"/>
          <w:sz w:val="20"/>
          <w:szCs w:val="20"/>
        </w:rPr>
        <w:t>Cost</w:t>
      </w:r>
      <w:proofErr w:type="spellEnd"/>
      <w:r w:rsidRPr="00CE23DF">
        <w:rPr>
          <w:rFonts w:asciiTheme="minorHAnsi" w:hAnsiTheme="minorHAnsi" w:cs="Arial"/>
          <w:sz w:val="20"/>
          <w:szCs w:val="20"/>
        </w:rPr>
        <w:t xml:space="preserve"> </w:t>
      </w:r>
      <w:proofErr w:type="spellStart"/>
      <w:r w:rsidRPr="00CE23DF">
        <w:rPr>
          <w:rFonts w:asciiTheme="minorHAnsi" w:hAnsiTheme="minorHAnsi" w:cs="Arial"/>
          <w:sz w:val="20"/>
          <w:szCs w:val="20"/>
        </w:rPr>
        <w:t>to</w:t>
      </w:r>
      <w:proofErr w:type="spellEnd"/>
      <w:r w:rsidRPr="00CE23DF">
        <w:rPr>
          <w:rFonts w:asciiTheme="minorHAnsi" w:hAnsiTheme="minorHAnsi" w:cs="Arial"/>
          <w:sz w:val="20"/>
          <w:szCs w:val="20"/>
        </w:rPr>
        <w:t xml:space="preserve"> </w:t>
      </w:r>
      <w:proofErr w:type="spellStart"/>
      <w:r w:rsidRPr="00CE23DF">
        <w:rPr>
          <w:rFonts w:asciiTheme="minorHAnsi" w:hAnsiTheme="minorHAnsi" w:cs="Arial"/>
          <w:sz w:val="20"/>
          <w:szCs w:val="20"/>
        </w:rPr>
        <w:t>Serve</w:t>
      </w:r>
      <w:proofErr w:type="spellEnd"/>
      <w:r w:rsidRPr="00CE23DF">
        <w:rPr>
          <w:rFonts w:asciiTheme="minorHAnsi" w:hAnsiTheme="minorHAnsi" w:cs="Arial"/>
          <w:sz w:val="20"/>
          <w:szCs w:val="20"/>
        </w:rPr>
        <w:t xml:space="preserve"> (CTS), den die IT eigentlich</w:t>
      </w:r>
      <w:r w:rsidR="008D2872">
        <w:rPr>
          <w:rFonts w:asciiTheme="minorHAnsi" w:hAnsiTheme="minorHAnsi" w:cs="Arial"/>
          <w:sz w:val="20"/>
          <w:szCs w:val="20"/>
        </w:rPr>
        <w:t xml:space="preserve"> </w:t>
      </w:r>
      <w:r w:rsidRPr="00CE23DF">
        <w:rPr>
          <w:rFonts w:asciiTheme="minorHAnsi" w:hAnsiTheme="minorHAnsi" w:cs="Arial"/>
          <w:sz w:val="20"/>
          <w:szCs w:val="20"/>
        </w:rPr>
        <w:t>senken soll.</w:t>
      </w:r>
    </w:p>
    <w:p w14:paraId="3111A80C" w14:textId="77777777" w:rsidR="00DC3F56" w:rsidRDefault="00DC3F56" w:rsidP="4F67782B">
      <w:pPr>
        <w:spacing w:after="120"/>
        <w:rPr>
          <w:rFonts w:asciiTheme="minorHAnsi" w:hAnsiTheme="minorHAnsi" w:cs="Arial"/>
          <w:b/>
          <w:bCs/>
          <w:sz w:val="20"/>
          <w:szCs w:val="20"/>
        </w:rPr>
      </w:pPr>
      <w:r w:rsidRPr="00DC3F56">
        <w:rPr>
          <w:rFonts w:asciiTheme="minorHAnsi" w:hAnsiTheme="minorHAnsi" w:cs="Arial"/>
          <w:b/>
          <w:bCs/>
          <w:sz w:val="20"/>
          <w:szCs w:val="20"/>
        </w:rPr>
        <w:t>Vom Plattformprojekt zum KI-nativen Ökosystem</w:t>
      </w:r>
    </w:p>
    <w:p w14:paraId="6785240E" w14:textId="4F6C94CA" w:rsidR="009A6343" w:rsidRPr="009A6343" w:rsidRDefault="009A6343" w:rsidP="009A6343">
      <w:pPr>
        <w:spacing w:after="120"/>
        <w:rPr>
          <w:rFonts w:asciiTheme="minorHAnsi" w:hAnsiTheme="minorHAnsi" w:cs="Arial"/>
          <w:sz w:val="20"/>
          <w:szCs w:val="20"/>
        </w:rPr>
      </w:pPr>
      <w:r w:rsidRPr="009A6343">
        <w:rPr>
          <w:rFonts w:asciiTheme="minorHAnsi" w:hAnsiTheme="minorHAnsi" w:cs="Arial"/>
          <w:sz w:val="20"/>
          <w:szCs w:val="20"/>
        </w:rPr>
        <w:t>Um die steigenden Anforderungen künftig schneller und</w:t>
      </w:r>
      <w:r>
        <w:rPr>
          <w:rFonts w:asciiTheme="minorHAnsi" w:hAnsiTheme="minorHAnsi" w:cs="Arial"/>
          <w:sz w:val="20"/>
          <w:szCs w:val="20"/>
        </w:rPr>
        <w:t xml:space="preserve"> </w:t>
      </w:r>
      <w:r w:rsidRPr="009A6343">
        <w:rPr>
          <w:rFonts w:asciiTheme="minorHAnsi" w:hAnsiTheme="minorHAnsi" w:cs="Arial"/>
          <w:sz w:val="20"/>
          <w:szCs w:val="20"/>
        </w:rPr>
        <w:t>wirtschaftlicher erfüllen zu</w:t>
      </w:r>
      <w:r>
        <w:rPr>
          <w:rFonts w:asciiTheme="minorHAnsi" w:hAnsiTheme="minorHAnsi" w:cs="Arial"/>
          <w:sz w:val="20"/>
          <w:szCs w:val="20"/>
        </w:rPr>
        <w:t xml:space="preserve"> </w:t>
      </w:r>
      <w:r w:rsidRPr="009A6343">
        <w:rPr>
          <w:rFonts w:asciiTheme="minorHAnsi" w:hAnsiTheme="minorHAnsi" w:cs="Arial"/>
          <w:sz w:val="20"/>
          <w:szCs w:val="20"/>
        </w:rPr>
        <w:t>können, braucht es daher ein</w:t>
      </w:r>
      <w:r>
        <w:rPr>
          <w:rFonts w:asciiTheme="minorHAnsi" w:hAnsiTheme="minorHAnsi" w:cs="Arial"/>
          <w:sz w:val="20"/>
          <w:szCs w:val="20"/>
        </w:rPr>
        <w:t xml:space="preserve"> </w:t>
      </w:r>
      <w:r w:rsidRPr="009A6343">
        <w:rPr>
          <w:rFonts w:asciiTheme="minorHAnsi" w:hAnsiTheme="minorHAnsi" w:cs="Arial"/>
          <w:sz w:val="20"/>
          <w:szCs w:val="20"/>
        </w:rPr>
        <w:t>Umdenken. Statt fragmentierter Eigenentwicklungen rücken</w:t>
      </w:r>
      <w:r>
        <w:rPr>
          <w:rFonts w:asciiTheme="minorHAnsi" w:hAnsiTheme="minorHAnsi" w:cs="Arial"/>
          <w:sz w:val="20"/>
          <w:szCs w:val="20"/>
        </w:rPr>
        <w:t xml:space="preserve"> </w:t>
      </w:r>
      <w:r w:rsidRPr="009A6343">
        <w:rPr>
          <w:rFonts w:asciiTheme="minorHAnsi" w:hAnsiTheme="minorHAnsi" w:cs="Arial"/>
          <w:sz w:val="20"/>
          <w:szCs w:val="20"/>
        </w:rPr>
        <w:t>vorkonfektionierte, KI-native Ökosysteme in den Fokus, selbstverständlich</w:t>
      </w:r>
      <w:r>
        <w:rPr>
          <w:rFonts w:asciiTheme="minorHAnsi" w:hAnsiTheme="minorHAnsi" w:cs="Arial"/>
          <w:sz w:val="20"/>
          <w:szCs w:val="20"/>
        </w:rPr>
        <w:t xml:space="preserve"> </w:t>
      </w:r>
      <w:r w:rsidRPr="009A6343">
        <w:rPr>
          <w:rFonts w:asciiTheme="minorHAnsi" w:hAnsiTheme="minorHAnsi" w:cs="Arial"/>
          <w:sz w:val="20"/>
          <w:szCs w:val="20"/>
        </w:rPr>
        <w:t>Cloud-basiert.</w:t>
      </w:r>
    </w:p>
    <w:p w14:paraId="43FB7A5B" w14:textId="19107E79" w:rsidR="006D3E6F" w:rsidRDefault="009A6343" w:rsidP="006D3E6F">
      <w:pPr>
        <w:spacing w:after="120"/>
        <w:rPr>
          <w:rFonts w:asciiTheme="minorHAnsi" w:hAnsiTheme="minorHAnsi" w:cs="Arial"/>
          <w:sz w:val="20"/>
          <w:szCs w:val="20"/>
        </w:rPr>
      </w:pPr>
      <w:r w:rsidRPr="009A6343">
        <w:rPr>
          <w:rFonts w:asciiTheme="minorHAnsi" w:hAnsiTheme="minorHAnsi" w:cs="Arial"/>
          <w:sz w:val="20"/>
          <w:szCs w:val="20"/>
        </w:rPr>
        <w:t>Diese Systeme sind hochstandardisiert, modular aufgebaut,</w:t>
      </w:r>
      <w:r>
        <w:rPr>
          <w:rFonts w:asciiTheme="minorHAnsi" w:hAnsiTheme="minorHAnsi" w:cs="Arial"/>
          <w:sz w:val="20"/>
          <w:szCs w:val="20"/>
        </w:rPr>
        <w:t xml:space="preserve"> </w:t>
      </w:r>
      <w:r w:rsidRPr="009A6343">
        <w:rPr>
          <w:rFonts w:asciiTheme="minorHAnsi" w:hAnsiTheme="minorHAnsi" w:cs="Arial"/>
          <w:sz w:val="20"/>
          <w:szCs w:val="20"/>
        </w:rPr>
        <w:t>von Beginn an auf Integration ausgelegt und mit deutlich geringerem</w:t>
      </w:r>
      <w:r>
        <w:rPr>
          <w:rFonts w:asciiTheme="minorHAnsi" w:hAnsiTheme="minorHAnsi" w:cs="Arial"/>
          <w:sz w:val="20"/>
          <w:szCs w:val="20"/>
        </w:rPr>
        <w:t xml:space="preserve"> </w:t>
      </w:r>
      <w:r w:rsidRPr="009A6343">
        <w:rPr>
          <w:rFonts w:asciiTheme="minorHAnsi" w:hAnsiTheme="minorHAnsi" w:cs="Arial"/>
          <w:sz w:val="20"/>
          <w:szCs w:val="20"/>
        </w:rPr>
        <w:t>Aufwand einsetzbar. Für Kunden bedeutet dies in</w:t>
      </w:r>
      <w:r w:rsidR="006D3E6F">
        <w:rPr>
          <w:rFonts w:asciiTheme="minorHAnsi" w:hAnsiTheme="minorHAnsi" w:cs="Arial"/>
          <w:sz w:val="20"/>
          <w:szCs w:val="20"/>
        </w:rPr>
        <w:t xml:space="preserve"> </w:t>
      </w:r>
      <w:r w:rsidR="006D3E6F" w:rsidRPr="006D3E6F">
        <w:rPr>
          <w:rFonts w:asciiTheme="minorHAnsi" w:hAnsiTheme="minorHAnsi" w:cs="Arial"/>
          <w:sz w:val="20"/>
          <w:szCs w:val="20"/>
        </w:rPr>
        <w:t>erster Linie: Ihre Inbetriebnahme ist im Vergleich zu bisher verbreiteten</w:t>
      </w:r>
      <w:r w:rsidR="006D3E6F">
        <w:rPr>
          <w:rFonts w:asciiTheme="minorHAnsi" w:hAnsiTheme="minorHAnsi" w:cs="Arial"/>
          <w:sz w:val="20"/>
          <w:szCs w:val="20"/>
        </w:rPr>
        <w:t xml:space="preserve"> </w:t>
      </w:r>
      <w:r w:rsidR="006D3E6F" w:rsidRPr="006D3E6F">
        <w:rPr>
          <w:rFonts w:asciiTheme="minorHAnsi" w:hAnsiTheme="minorHAnsi" w:cs="Arial"/>
          <w:sz w:val="20"/>
          <w:szCs w:val="20"/>
        </w:rPr>
        <w:t>Plattformprojekten deutlich leichter organisierbar.</w:t>
      </w:r>
      <w:r w:rsidR="006D3E6F">
        <w:rPr>
          <w:rFonts w:asciiTheme="minorHAnsi" w:hAnsiTheme="minorHAnsi" w:cs="Arial"/>
          <w:sz w:val="20"/>
          <w:szCs w:val="20"/>
        </w:rPr>
        <w:t xml:space="preserve"> </w:t>
      </w:r>
      <w:r w:rsidR="006D3E6F" w:rsidRPr="006D3E6F">
        <w:rPr>
          <w:rFonts w:asciiTheme="minorHAnsi" w:hAnsiTheme="minorHAnsi" w:cs="Arial"/>
          <w:sz w:val="20"/>
          <w:szCs w:val="20"/>
        </w:rPr>
        <w:t>Das zentrale Merkmal von KI-nativen IT-Ökosystemen: Künstliche</w:t>
      </w:r>
      <w:r w:rsidR="006D3E6F">
        <w:rPr>
          <w:rFonts w:asciiTheme="minorHAnsi" w:hAnsiTheme="minorHAnsi" w:cs="Arial"/>
          <w:sz w:val="20"/>
          <w:szCs w:val="20"/>
        </w:rPr>
        <w:t xml:space="preserve"> </w:t>
      </w:r>
      <w:r w:rsidR="006D3E6F" w:rsidRPr="006D3E6F">
        <w:rPr>
          <w:rFonts w:asciiTheme="minorHAnsi" w:hAnsiTheme="minorHAnsi" w:cs="Arial"/>
          <w:sz w:val="20"/>
          <w:szCs w:val="20"/>
        </w:rPr>
        <w:t>Intelligenz ist nicht nur ein ergänzendes „Add-on“, sondern</w:t>
      </w:r>
      <w:r w:rsidR="006D3E6F">
        <w:rPr>
          <w:rFonts w:asciiTheme="minorHAnsi" w:hAnsiTheme="minorHAnsi" w:cs="Arial"/>
          <w:sz w:val="20"/>
          <w:szCs w:val="20"/>
        </w:rPr>
        <w:t xml:space="preserve"> </w:t>
      </w:r>
      <w:r w:rsidR="006D3E6F" w:rsidRPr="006D3E6F">
        <w:rPr>
          <w:rFonts w:asciiTheme="minorHAnsi" w:hAnsiTheme="minorHAnsi" w:cs="Arial"/>
          <w:sz w:val="20"/>
          <w:szCs w:val="20"/>
        </w:rPr>
        <w:t>essenzieller Bestandteil der Architektur. Energieversorger</w:t>
      </w:r>
      <w:r w:rsidR="006D3E6F">
        <w:rPr>
          <w:rFonts w:asciiTheme="minorHAnsi" w:hAnsiTheme="minorHAnsi" w:cs="Arial"/>
          <w:sz w:val="20"/>
          <w:szCs w:val="20"/>
        </w:rPr>
        <w:t xml:space="preserve"> </w:t>
      </w:r>
      <w:r w:rsidR="006D3E6F" w:rsidRPr="006D3E6F">
        <w:rPr>
          <w:rFonts w:asciiTheme="minorHAnsi" w:hAnsiTheme="minorHAnsi" w:cs="Arial"/>
          <w:sz w:val="20"/>
          <w:szCs w:val="20"/>
        </w:rPr>
        <w:t>müssen dadurch nicht länger individuelle Systemlandschaften</w:t>
      </w:r>
      <w:r w:rsidR="006D3E6F">
        <w:rPr>
          <w:rFonts w:asciiTheme="minorHAnsi" w:hAnsiTheme="minorHAnsi" w:cs="Arial"/>
          <w:sz w:val="20"/>
          <w:szCs w:val="20"/>
        </w:rPr>
        <w:t xml:space="preserve"> </w:t>
      </w:r>
      <w:r w:rsidR="006D3E6F" w:rsidRPr="006D3E6F">
        <w:rPr>
          <w:rFonts w:asciiTheme="minorHAnsi" w:hAnsiTheme="minorHAnsi" w:cs="Arial"/>
          <w:sz w:val="20"/>
          <w:szCs w:val="20"/>
        </w:rPr>
        <w:t>orchestrieren, sondern können sich auf geschäftsrelevante</w:t>
      </w:r>
      <w:r w:rsidR="006D3E6F">
        <w:rPr>
          <w:rFonts w:asciiTheme="minorHAnsi" w:hAnsiTheme="minorHAnsi" w:cs="Arial"/>
          <w:sz w:val="20"/>
          <w:szCs w:val="20"/>
        </w:rPr>
        <w:t xml:space="preserve"> </w:t>
      </w:r>
      <w:r w:rsidR="006D3E6F" w:rsidRPr="006D3E6F">
        <w:rPr>
          <w:rFonts w:asciiTheme="minorHAnsi" w:hAnsiTheme="minorHAnsi" w:cs="Arial"/>
          <w:sz w:val="20"/>
          <w:szCs w:val="20"/>
        </w:rPr>
        <w:t>Themen konzentrieren – von Innovation über Kundenzufriedenheit</w:t>
      </w:r>
      <w:r w:rsidR="006D3E6F">
        <w:rPr>
          <w:rFonts w:asciiTheme="minorHAnsi" w:hAnsiTheme="minorHAnsi" w:cs="Arial"/>
          <w:sz w:val="20"/>
          <w:szCs w:val="20"/>
        </w:rPr>
        <w:t xml:space="preserve"> </w:t>
      </w:r>
      <w:r w:rsidR="006D3E6F" w:rsidRPr="006D3E6F">
        <w:rPr>
          <w:rFonts w:asciiTheme="minorHAnsi" w:hAnsiTheme="minorHAnsi" w:cs="Arial"/>
          <w:sz w:val="20"/>
          <w:szCs w:val="20"/>
        </w:rPr>
        <w:t>bis hin zu mehr Wachstum und zur Entwicklung neuer</w:t>
      </w:r>
      <w:r w:rsidR="006D3E6F">
        <w:rPr>
          <w:rFonts w:asciiTheme="minorHAnsi" w:hAnsiTheme="minorHAnsi" w:cs="Arial"/>
          <w:sz w:val="20"/>
          <w:szCs w:val="20"/>
        </w:rPr>
        <w:t xml:space="preserve"> </w:t>
      </w:r>
      <w:r w:rsidR="006D3E6F" w:rsidRPr="006D3E6F">
        <w:rPr>
          <w:rFonts w:asciiTheme="minorHAnsi" w:hAnsiTheme="minorHAnsi" w:cs="Arial"/>
          <w:sz w:val="20"/>
          <w:szCs w:val="20"/>
        </w:rPr>
        <w:t>Geschäftsmodelle.</w:t>
      </w:r>
    </w:p>
    <w:p w14:paraId="31304C5D" w14:textId="77777777" w:rsidR="003352F1" w:rsidRDefault="003352F1" w:rsidP="001017BE">
      <w:pPr>
        <w:spacing w:after="120"/>
        <w:rPr>
          <w:rFonts w:asciiTheme="minorHAnsi" w:hAnsiTheme="minorHAnsi" w:cs="Arial"/>
          <w:b/>
          <w:bCs/>
          <w:sz w:val="20"/>
          <w:szCs w:val="20"/>
        </w:rPr>
      </w:pPr>
      <w:r w:rsidRPr="003352F1">
        <w:rPr>
          <w:rFonts w:asciiTheme="minorHAnsi" w:hAnsiTheme="minorHAnsi" w:cs="Arial"/>
          <w:b/>
          <w:bCs/>
          <w:sz w:val="20"/>
          <w:szCs w:val="20"/>
        </w:rPr>
        <w:t xml:space="preserve">KI als Steuerzentrale </w:t>
      </w:r>
    </w:p>
    <w:p w14:paraId="22FBF18D" w14:textId="76AA0E79" w:rsidR="00BF0F16" w:rsidRDefault="00211E8D" w:rsidP="002B19E6">
      <w:pPr>
        <w:spacing w:after="120"/>
        <w:rPr>
          <w:rFonts w:asciiTheme="minorHAnsi" w:hAnsiTheme="minorHAnsi" w:cs="Arial"/>
          <w:sz w:val="20"/>
          <w:szCs w:val="20"/>
        </w:rPr>
      </w:pPr>
      <w:r w:rsidRPr="00211E8D">
        <w:rPr>
          <w:rFonts w:asciiTheme="minorHAnsi" w:hAnsiTheme="minorHAnsi" w:cs="Arial"/>
          <w:sz w:val="20"/>
          <w:szCs w:val="20"/>
        </w:rPr>
        <w:t>In KI-nativen Ökosystemen agiert Künstliche Intelligenz als</w:t>
      </w:r>
      <w:r>
        <w:rPr>
          <w:rFonts w:asciiTheme="minorHAnsi" w:hAnsiTheme="minorHAnsi" w:cs="Arial"/>
          <w:sz w:val="20"/>
          <w:szCs w:val="20"/>
        </w:rPr>
        <w:t xml:space="preserve"> </w:t>
      </w:r>
      <w:r w:rsidRPr="00211E8D">
        <w:rPr>
          <w:rFonts w:asciiTheme="minorHAnsi" w:hAnsiTheme="minorHAnsi" w:cs="Arial"/>
          <w:sz w:val="20"/>
          <w:szCs w:val="20"/>
        </w:rPr>
        <w:t>Steuerzentrale, die Prozesse über Systemgrenzen hinweg versteht,</w:t>
      </w:r>
      <w:r>
        <w:rPr>
          <w:rFonts w:asciiTheme="minorHAnsi" w:hAnsiTheme="minorHAnsi" w:cs="Arial"/>
          <w:sz w:val="20"/>
          <w:szCs w:val="20"/>
        </w:rPr>
        <w:t xml:space="preserve"> </w:t>
      </w:r>
      <w:r w:rsidRPr="00211E8D">
        <w:rPr>
          <w:rFonts w:asciiTheme="minorHAnsi" w:hAnsiTheme="minorHAnsi" w:cs="Arial"/>
          <w:sz w:val="20"/>
          <w:szCs w:val="20"/>
        </w:rPr>
        <w:t>Regeln interpretiert und Entscheidungen transparent</w:t>
      </w:r>
      <w:r w:rsidR="00F06A8C">
        <w:rPr>
          <w:rFonts w:asciiTheme="minorHAnsi" w:hAnsiTheme="minorHAnsi" w:cs="Arial"/>
          <w:sz w:val="20"/>
          <w:szCs w:val="20"/>
        </w:rPr>
        <w:t xml:space="preserve"> </w:t>
      </w:r>
      <w:r w:rsidRPr="00211E8D">
        <w:rPr>
          <w:rFonts w:asciiTheme="minorHAnsi" w:hAnsiTheme="minorHAnsi" w:cs="Arial"/>
          <w:sz w:val="20"/>
          <w:szCs w:val="20"/>
        </w:rPr>
        <w:t>und für Anwender nachvollziehbar vorbereitet.</w:t>
      </w:r>
      <w:r>
        <w:rPr>
          <w:rFonts w:asciiTheme="minorHAnsi" w:hAnsiTheme="minorHAnsi" w:cs="Arial"/>
          <w:sz w:val="20"/>
          <w:szCs w:val="20"/>
        </w:rPr>
        <w:t xml:space="preserve"> </w:t>
      </w:r>
      <w:r w:rsidRPr="00211E8D">
        <w:rPr>
          <w:rFonts w:asciiTheme="minorHAnsi" w:hAnsiTheme="minorHAnsi" w:cs="Arial"/>
          <w:sz w:val="20"/>
          <w:szCs w:val="20"/>
        </w:rPr>
        <w:t>Dadurch verlagert sich die Rolle von KI von einer rein operativen</w:t>
      </w:r>
      <w:r>
        <w:rPr>
          <w:rFonts w:asciiTheme="minorHAnsi" w:hAnsiTheme="minorHAnsi" w:cs="Arial"/>
          <w:sz w:val="20"/>
          <w:szCs w:val="20"/>
        </w:rPr>
        <w:t xml:space="preserve"> </w:t>
      </w:r>
      <w:r w:rsidRPr="00211E8D">
        <w:rPr>
          <w:rFonts w:asciiTheme="minorHAnsi" w:hAnsiTheme="minorHAnsi" w:cs="Arial"/>
          <w:sz w:val="20"/>
          <w:szCs w:val="20"/>
        </w:rPr>
        <w:t>Unterstützung – etwa in Form von aktuell gängigen</w:t>
      </w:r>
      <w:r>
        <w:rPr>
          <w:rFonts w:asciiTheme="minorHAnsi" w:hAnsiTheme="minorHAnsi" w:cs="Arial"/>
          <w:sz w:val="20"/>
          <w:szCs w:val="20"/>
        </w:rPr>
        <w:t xml:space="preserve"> </w:t>
      </w:r>
      <w:r w:rsidRPr="00211E8D">
        <w:rPr>
          <w:rFonts w:asciiTheme="minorHAnsi" w:hAnsiTheme="minorHAnsi" w:cs="Arial"/>
          <w:sz w:val="20"/>
          <w:szCs w:val="20"/>
        </w:rPr>
        <w:t>Chatbots – zu einem strategischen Werkzeug. Sie integriert</w:t>
      </w:r>
      <w:r>
        <w:rPr>
          <w:rFonts w:asciiTheme="minorHAnsi" w:hAnsiTheme="minorHAnsi" w:cs="Arial"/>
          <w:sz w:val="20"/>
          <w:szCs w:val="20"/>
        </w:rPr>
        <w:t xml:space="preserve"> </w:t>
      </w:r>
      <w:r w:rsidRPr="00211E8D">
        <w:rPr>
          <w:rFonts w:asciiTheme="minorHAnsi" w:hAnsiTheme="minorHAnsi" w:cs="Arial"/>
          <w:sz w:val="20"/>
          <w:szCs w:val="20"/>
        </w:rPr>
        <w:t>die komplexen Fachlogiken der Energiewirtschaft, sorgt für</w:t>
      </w:r>
      <w:r>
        <w:rPr>
          <w:rFonts w:asciiTheme="minorHAnsi" w:hAnsiTheme="minorHAnsi" w:cs="Arial"/>
          <w:sz w:val="20"/>
          <w:szCs w:val="20"/>
        </w:rPr>
        <w:t xml:space="preserve"> </w:t>
      </w:r>
      <w:r w:rsidRPr="00211E8D">
        <w:rPr>
          <w:rFonts w:asciiTheme="minorHAnsi" w:hAnsiTheme="minorHAnsi" w:cs="Arial"/>
          <w:sz w:val="20"/>
          <w:szCs w:val="20"/>
        </w:rPr>
        <w:t>regelkonforme Abläufe und entwickelt die Plattform kontinuierlich</w:t>
      </w:r>
      <w:r>
        <w:rPr>
          <w:rFonts w:asciiTheme="minorHAnsi" w:hAnsiTheme="minorHAnsi" w:cs="Arial"/>
          <w:sz w:val="20"/>
          <w:szCs w:val="20"/>
        </w:rPr>
        <w:t xml:space="preserve"> </w:t>
      </w:r>
      <w:r w:rsidRPr="00211E8D">
        <w:rPr>
          <w:rFonts w:asciiTheme="minorHAnsi" w:hAnsiTheme="minorHAnsi" w:cs="Arial"/>
          <w:sz w:val="20"/>
          <w:szCs w:val="20"/>
        </w:rPr>
        <w:t>weiter.</w:t>
      </w:r>
      <w:r w:rsidR="002B19E6">
        <w:rPr>
          <w:rFonts w:asciiTheme="minorHAnsi" w:hAnsiTheme="minorHAnsi" w:cs="Arial"/>
          <w:sz w:val="20"/>
          <w:szCs w:val="20"/>
        </w:rPr>
        <w:t xml:space="preserve"> </w:t>
      </w:r>
      <w:r w:rsidRPr="00211E8D">
        <w:rPr>
          <w:rFonts w:asciiTheme="minorHAnsi" w:hAnsiTheme="minorHAnsi" w:cs="Arial"/>
          <w:sz w:val="20"/>
          <w:szCs w:val="20"/>
        </w:rPr>
        <w:t>Regulatorische Anpassungen wie zuletzt der 24-Stunden-Lieferantenwechsel</w:t>
      </w:r>
      <w:r>
        <w:rPr>
          <w:rFonts w:asciiTheme="minorHAnsi" w:hAnsiTheme="minorHAnsi" w:cs="Arial"/>
          <w:sz w:val="20"/>
          <w:szCs w:val="20"/>
        </w:rPr>
        <w:t xml:space="preserve"> </w:t>
      </w:r>
      <w:r w:rsidRPr="00211E8D">
        <w:rPr>
          <w:rFonts w:asciiTheme="minorHAnsi" w:hAnsiTheme="minorHAnsi" w:cs="Arial"/>
          <w:sz w:val="20"/>
          <w:szCs w:val="20"/>
        </w:rPr>
        <w:t>werden bereits vorkonfiguriert bereitgestellt:</w:t>
      </w:r>
      <w:r>
        <w:rPr>
          <w:rFonts w:asciiTheme="minorHAnsi" w:hAnsiTheme="minorHAnsi" w:cs="Arial"/>
          <w:sz w:val="20"/>
          <w:szCs w:val="20"/>
        </w:rPr>
        <w:t xml:space="preserve"> </w:t>
      </w:r>
      <w:r w:rsidRPr="00211E8D">
        <w:rPr>
          <w:rFonts w:asciiTheme="minorHAnsi" w:hAnsiTheme="minorHAnsi" w:cs="Arial"/>
          <w:sz w:val="20"/>
          <w:szCs w:val="20"/>
        </w:rPr>
        <w:t>Versorger aktivieren diese per Prompt – ähnlich, wie man</w:t>
      </w:r>
      <w:r>
        <w:rPr>
          <w:rFonts w:asciiTheme="minorHAnsi" w:hAnsiTheme="minorHAnsi" w:cs="Arial"/>
          <w:sz w:val="20"/>
          <w:szCs w:val="20"/>
        </w:rPr>
        <w:t xml:space="preserve"> </w:t>
      </w:r>
      <w:r w:rsidRPr="00211E8D">
        <w:rPr>
          <w:rFonts w:asciiTheme="minorHAnsi" w:hAnsiTheme="minorHAnsi" w:cs="Arial"/>
          <w:sz w:val="20"/>
          <w:szCs w:val="20"/>
        </w:rPr>
        <w:t>es von modernen Sprachmodellen kennt. Die KI orchestriert</w:t>
      </w:r>
      <w:r>
        <w:rPr>
          <w:rFonts w:asciiTheme="minorHAnsi" w:hAnsiTheme="minorHAnsi" w:cs="Arial"/>
          <w:sz w:val="20"/>
          <w:szCs w:val="20"/>
        </w:rPr>
        <w:t xml:space="preserve"> i</w:t>
      </w:r>
      <w:r w:rsidRPr="00211E8D">
        <w:rPr>
          <w:rFonts w:asciiTheme="minorHAnsi" w:hAnsiTheme="minorHAnsi" w:cs="Arial"/>
          <w:sz w:val="20"/>
          <w:szCs w:val="20"/>
        </w:rPr>
        <w:t>m Hintergrund alle notwendigen Systemänderungen, führt</w:t>
      </w:r>
      <w:r>
        <w:rPr>
          <w:rFonts w:asciiTheme="minorHAnsi" w:hAnsiTheme="minorHAnsi" w:cs="Arial"/>
          <w:sz w:val="20"/>
          <w:szCs w:val="20"/>
        </w:rPr>
        <w:t xml:space="preserve"> </w:t>
      </w:r>
      <w:r w:rsidRPr="00211E8D">
        <w:rPr>
          <w:rFonts w:asciiTheme="minorHAnsi" w:hAnsiTheme="minorHAnsi" w:cs="Arial"/>
          <w:sz w:val="20"/>
          <w:szCs w:val="20"/>
        </w:rPr>
        <w:t>Detailkonfigurationen aus und macht damit Komplexität beherrschbar.</w:t>
      </w:r>
    </w:p>
    <w:p w14:paraId="0D948F57" w14:textId="77777777" w:rsidR="00211E8D" w:rsidRDefault="00211E8D" w:rsidP="00211E8D">
      <w:pPr>
        <w:rPr>
          <w:rFonts w:asciiTheme="minorHAnsi" w:hAnsiTheme="minorHAnsi" w:cs="Arial"/>
          <w:sz w:val="20"/>
          <w:szCs w:val="20"/>
        </w:rPr>
      </w:pPr>
    </w:p>
    <w:p w14:paraId="39DDA6BB" w14:textId="77777777" w:rsidR="00F06A8C" w:rsidRDefault="00F06A8C" w:rsidP="001017BE">
      <w:pPr>
        <w:spacing w:after="120"/>
        <w:rPr>
          <w:rFonts w:asciiTheme="minorHAnsi" w:hAnsiTheme="minorHAnsi" w:cs="Arial"/>
          <w:b/>
          <w:bCs/>
          <w:sz w:val="20"/>
          <w:szCs w:val="20"/>
        </w:rPr>
      </w:pPr>
      <w:r w:rsidRPr="00F06A8C">
        <w:rPr>
          <w:rFonts w:asciiTheme="minorHAnsi" w:hAnsiTheme="minorHAnsi" w:cs="Arial"/>
          <w:b/>
          <w:bCs/>
          <w:sz w:val="20"/>
          <w:szCs w:val="20"/>
        </w:rPr>
        <w:t>Von der Automatisierung zur Gestaltung</w:t>
      </w:r>
    </w:p>
    <w:p w14:paraId="72ADA0C7" w14:textId="79C7CE89" w:rsidR="00A47168" w:rsidRDefault="008B5316" w:rsidP="008B5316">
      <w:pPr>
        <w:spacing w:after="120"/>
        <w:rPr>
          <w:rFonts w:asciiTheme="minorHAnsi" w:hAnsiTheme="minorHAnsi" w:cs="Arial"/>
          <w:sz w:val="20"/>
          <w:szCs w:val="20"/>
        </w:rPr>
      </w:pPr>
      <w:r w:rsidRPr="008B5316">
        <w:rPr>
          <w:rFonts w:asciiTheme="minorHAnsi" w:hAnsiTheme="minorHAnsi" w:cs="Arial"/>
          <w:sz w:val="20"/>
          <w:szCs w:val="20"/>
        </w:rPr>
        <w:t>Der Nutzen liegt auf der Hand: Indem Energieversorger sich</w:t>
      </w:r>
      <w:r>
        <w:rPr>
          <w:rFonts w:asciiTheme="minorHAnsi" w:hAnsiTheme="minorHAnsi" w:cs="Arial"/>
          <w:sz w:val="20"/>
          <w:szCs w:val="20"/>
        </w:rPr>
        <w:t xml:space="preserve"> </w:t>
      </w:r>
      <w:r w:rsidRPr="008B5316">
        <w:rPr>
          <w:rFonts w:asciiTheme="minorHAnsi" w:hAnsiTheme="minorHAnsi" w:cs="Arial"/>
          <w:sz w:val="20"/>
          <w:szCs w:val="20"/>
        </w:rPr>
        <w:t>nicht um Systemanpassungen kümmern müssen, sinken Integrationsaufwände</w:t>
      </w:r>
      <w:r>
        <w:rPr>
          <w:rFonts w:asciiTheme="minorHAnsi" w:hAnsiTheme="minorHAnsi" w:cs="Arial"/>
          <w:sz w:val="20"/>
          <w:szCs w:val="20"/>
        </w:rPr>
        <w:t xml:space="preserve"> </w:t>
      </w:r>
      <w:r w:rsidRPr="008B5316">
        <w:rPr>
          <w:rFonts w:asciiTheme="minorHAnsi" w:hAnsiTheme="minorHAnsi" w:cs="Arial"/>
          <w:sz w:val="20"/>
          <w:szCs w:val="20"/>
        </w:rPr>
        <w:t>und Betriebskomplexität auf ein Minimum</w:t>
      </w:r>
      <w:r>
        <w:rPr>
          <w:rFonts w:asciiTheme="minorHAnsi" w:hAnsiTheme="minorHAnsi" w:cs="Arial"/>
          <w:sz w:val="20"/>
          <w:szCs w:val="20"/>
        </w:rPr>
        <w:t xml:space="preserve"> </w:t>
      </w:r>
      <w:r w:rsidRPr="008B5316">
        <w:rPr>
          <w:rFonts w:asciiTheme="minorHAnsi" w:hAnsiTheme="minorHAnsi" w:cs="Arial"/>
          <w:sz w:val="20"/>
          <w:szCs w:val="20"/>
        </w:rPr>
        <w:t>und es entsteht mehr Handlungsspielraum für strategische</w:t>
      </w:r>
      <w:r>
        <w:rPr>
          <w:rFonts w:asciiTheme="minorHAnsi" w:hAnsiTheme="minorHAnsi" w:cs="Arial"/>
          <w:sz w:val="20"/>
          <w:szCs w:val="20"/>
        </w:rPr>
        <w:t xml:space="preserve"> </w:t>
      </w:r>
      <w:r w:rsidRPr="008B5316">
        <w:rPr>
          <w:rFonts w:asciiTheme="minorHAnsi" w:hAnsiTheme="minorHAnsi" w:cs="Arial"/>
          <w:sz w:val="20"/>
          <w:szCs w:val="20"/>
        </w:rPr>
        <w:t>Initiativen.</w:t>
      </w:r>
      <w:r>
        <w:rPr>
          <w:rFonts w:asciiTheme="minorHAnsi" w:hAnsiTheme="minorHAnsi" w:cs="Arial"/>
          <w:sz w:val="20"/>
          <w:szCs w:val="20"/>
        </w:rPr>
        <w:t xml:space="preserve"> </w:t>
      </w:r>
      <w:r w:rsidRPr="008B5316">
        <w:rPr>
          <w:rFonts w:asciiTheme="minorHAnsi" w:hAnsiTheme="minorHAnsi" w:cs="Arial"/>
          <w:sz w:val="20"/>
          <w:szCs w:val="20"/>
        </w:rPr>
        <w:t>Auch neue Produkte lassen sich schneller und sicherer auf den</w:t>
      </w:r>
      <w:r>
        <w:rPr>
          <w:rFonts w:asciiTheme="minorHAnsi" w:hAnsiTheme="minorHAnsi" w:cs="Arial"/>
          <w:sz w:val="20"/>
          <w:szCs w:val="20"/>
        </w:rPr>
        <w:t xml:space="preserve"> </w:t>
      </w:r>
      <w:r w:rsidRPr="008B5316">
        <w:rPr>
          <w:rFonts w:asciiTheme="minorHAnsi" w:hAnsiTheme="minorHAnsi" w:cs="Arial"/>
          <w:sz w:val="20"/>
          <w:szCs w:val="20"/>
        </w:rPr>
        <w:t>Markt bringen. Ein Beispiel: Möchte ein Versorger einen dynamischen</w:t>
      </w:r>
      <w:r>
        <w:rPr>
          <w:rFonts w:asciiTheme="minorHAnsi" w:hAnsiTheme="minorHAnsi" w:cs="Arial"/>
          <w:sz w:val="20"/>
          <w:szCs w:val="20"/>
        </w:rPr>
        <w:t xml:space="preserve"> </w:t>
      </w:r>
      <w:r w:rsidRPr="008B5316">
        <w:rPr>
          <w:rFonts w:asciiTheme="minorHAnsi" w:hAnsiTheme="minorHAnsi" w:cs="Arial"/>
          <w:sz w:val="20"/>
          <w:szCs w:val="20"/>
        </w:rPr>
        <w:t>Stromtarif mit bestimmten Parametern einführen,</w:t>
      </w:r>
      <w:r>
        <w:rPr>
          <w:rFonts w:asciiTheme="minorHAnsi" w:hAnsiTheme="minorHAnsi" w:cs="Arial"/>
          <w:sz w:val="20"/>
          <w:szCs w:val="20"/>
        </w:rPr>
        <w:t xml:space="preserve"> </w:t>
      </w:r>
      <w:r w:rsidRPr="008B5316">
        <w:rPr>
          <w:rFonts w:asciiTheme="minorHAnsi" w:hAnsiTheme="minorHAnsi" w:cs="Arial"/>
          <w:sz w:val="20"/>
          <w:szCs w:val="20"/>
        </w:rPr>
        <w:t>genügt ein Prompt an die KI. Diese konfiguriert die benötigten</w:t>
      </w:r>
      <w:r>
        <w:rPr>
          <w:rFonts w:asciiTheme="minorHAnsi" w:hAnsiTheme="minorHAnsi" w:cs="Arial"/>
          <w:sz w:val="20"/>
          <w:szCs w:val="20"/>
        </w:rPr>
        <w:t xml:space="preserve"> </w:t>
      </w:r>
      <w:r w:rsidRPr="008B5316">
        <w:rPr>
          <w:rFonts w:asciiTheme="minorHAnsi" w:hAnsiTheme="minorHAnsi" w:cs="Arial"/>
          <w:sz w:val="20"/>
          <w:szCs w:val="20"/>
        </w:rPr>
        <w:t>Prozesse automatisch – von der Tarifstruktur über Abrechnungslogik</w:t>
      </w:r>
      <w:r>
        <w:rPr>
          <w:rFonts w:asciiTheme="minorHAnsi" w:hAnsiTheme="minorHAnsi" w:cs="Arial"/>
          <w:sz w:val="20"/>
          <w:szCs w:val="20"/>
        </w:rPr>
        <w:t xml:space="preserve"> </w:t>
      </w:r>
      <w:r w:rsidRPr="008B5316">
        <w:rPr>
          <w:rFonts w:asciiTheme="minorHAnsi" w:hAnsiTheme="minorHAnsi" w:cs="Arial"/>
          <w:sz w:val="20"/>
          <w:szCs w:val="20"/>
        </w:rPr>
        <w:t>bis zur Kommunikation mit dem Kundenportal. Die</w:t>
      </w:r>
      <w:r>
        <w:rPr>
          <w:rFonts w:asciiTheme="minorHAnsi" w:hAnsiTheme="minorHAnsi" w:cs="Arial"/>
          <w:sz w:val="20"/>
          <w:szCs w:val="20"/>
        </w:rPr>
        <w:t xml:space="preserve"> </w:t>
      </w:r>
      <w:r w:rsidRPr="008B5316">
        <w:rPr>
          <w:rFonts w:asciiTheme="minorHAnsi" w:hAnsiTheme="minorHAnsi" w:cs="Arial"/>
          <w:sz w:val="20"/>
          <w:szCs w:val="20"/>
        </w:rPr>
        <w:t>Zeit von der Idee bis zur Marktreife wird durch die sogenannte</w:t>
      </w:r>
      <w:r>
        <w:rPr>
          <w:rFonts w:asciiTheme="minorHAnsi" w:hAnsiTheme="minorHAnsi" w:cs="Arial"/>
          <w:sz w:val="20"/>
          <w:szCs w:val="20"/>
        </w:rPr>
        <w:t xml:space="preserve"> </w:t>
      </w:r>
      <w:r w:rsidRPr="008B5316">
        <w:rPr>
          <w:rFonts w:asciiTheme="minorHAnsi" w:hAnsiTheme="minorHAnsi" w:cs="Arial"/>
          <w:sz w:val="20"/>
          <w:szCs w:val="20"/>
        </w:rPr>
        <w:t>„</w:t>
      </w:r>
      <w:proofErr w:type="spellStart"/>
      <w:r w:rsidRPr="008B5316">
        <w:rPr>
          <w:rFonts w:asciiTheme="minorHAnsi" w:hAnsiTheme="minorHAnsi" w:cs="Arial"/>
          <w:sz w:val="20"/>
          <w:szCs w:val="20"/>
        </w:rPr>
        <w:t>Agentic</w:t>
      </w:r>
      <w:proofErr w:type="spellEnd"/>
      <w:r w:rsidRPr="008B5316">
        <w:rPr>
          <w:rFonts w:asciiTheme="minorHAnsi" w:hAnsiTheme="minorHAnsi" w:cs="Arial"/>
          <w:sz w:val="20"/>
          <w:szCs w:val="20"/>
        </w:rPr>
        <w:t xml:space="preserve"> AI“, die Prozesse zielgerichtet neu aufstellen kann,</w:t>
      </w:r>
      <w:r w:rsidR="00A47168">
        <w:rPr>
          <w:rFonts w:asciiTheme="minorHAnsi" w:hAnsiTheme="minorHAnsi" w:cs="Arial"/>
          <w:sz w:val="20"/>
          <w:szCs w:val="20"/>
        </w:rPr>
        <w:t xml:space="preserve"> </w:t>
      </w:r>
      <w:r w:rsidRPr="008B5316">
        <w:rPr>
          <w:rFonts w:asciiTheme="minorHAnsi" w:hAnsiTheme="minorHAnsi" w:cs="Arial"/>
          <w:sz w:val="20"/>
          <w:szCs w:val="20"/>
        </w:rPr>
        <w:t>drastisch verkürzt.</w:t>
      </w:r>
      <w:r w:rsidR="001017BE">
        <w:rPr>
          <w:rFonts w:asciiTheme="minorHAnsi" w:hAnsiTheme="minorHAnsi" w:cs="Arial"/>
          <w:sz w:val="20"/>
          <w:szCs w:val="20"/>
        </w:rPr>
        <w:t xml:space="preserve"> </w:t>
      </w:r>
    </w:p>
    <w:p w14:paraId="18A12FEE" w14:textId="0C835A8C" w:rsidR="00013904" w:rsidRDefault="00013904" w:rsidP="001C50DC">
      <w:pPr>
        <w:spacing w:after="120"/>
        <w:rPr>
          <w:rFonts w:asciiTheme="minorHAnsi" w:hAnsiTheme="minorHAnsi" w:cs="Arial"/>
          <w:b/>
          <w:bCs/>
          <w:sz w:val="20"/>
          <w:szCs w:val="20"/>
        </w:rPr>
      </w:pPr>
      <w:r w:rsidRPr="00013904">
        <w:rPr>
          <w:rFonts w:asciiTheme="minorHAnsi" w:hAnsiTheme="minorHAnsi" w:cs="Arial"/>
          <w:b/>
          <w:bCs/>
          <w:sz w:val="20"/>
          <w:szCs w:val="20"/>
        </w:rPr>
        <w:t xml:space="preserve">Strategische Weichenstellung </w:t>
      </w:r>
      <w:r w:rsidR="00AD5B79">
        <w:rPr>
          <w:rFonts w:asciiTheme="minorHAnsi" w:hAnsiTheme="minorHAnsi" w:cs="Arial"/>
          <w:b/>
          <w:bCs/>
          <w:sz w:val="20"/>
          <w:szCs w:val="20"/>
        </w:rPr>
        <w:t>für</w:t>
      </w:r>
      <w:r w:rsidRPr="00013904">
        <w:rPr>
          <w:rFonts w:asciiTheme="minorHAnsi" w:hAnsiTheme="minorHAnsi" w:cs="Arial"/>
          <w:b/>
          <w:bCs/>
          <w:sz w:val="20"/>
          <w:szCs w:val="20"/>
        </w:rPr>
        <w:t xml:space="preserve"> Energieversorger</w:t>
      </w:r>
    </w:p>
    <w:p w14:paraId="6EB43F3A" w14:textId="4BAF2166" w:rsidR="00A47168" w:rsidRDefault="001C50DC" w:rsidP="001C50DC">
      <w:pPr>
        <w:spacing w:after="120"/>
        <w:rPr>
          <w:rFonts w:asciiTheme="minorHAnsi" w:hAnsiTheme="minorHAnsi" w:cs="Arial"/>
          <w:sz w:val="20"/>
          <w:szCs w:val="20"/>
        </w:rPr>
      </w:pPr>
      <w:r w:rsidRPr="001C50DC">
        <w:rPr>
          <w:rFonts w:asciiTheme="minorHAnsi" w:hAnsiTheme="minorHAnsi" w:cs="Arial"/>
          <w:sz w:val="20"/>
          <w:szCs w:val="20"/>
        </w:rPr>
        <w:t>KI-native Ökosysteme unterstützen auch das operative Management:</w:t>
      </w:r>
      <w:r>
        <w:rPr>
          <w:rFonts w:asciiTheme="minorHAnsi" w:hAnsiTheme="minorHAnsi" w:cs="Arial"/>
          <w:sz w:val="20"/>
          <w:szCs w:val="20"/>
        </w:rPr>
        <w:t xml:space="preserve"> </w:t>
      </w:r>
      <w:r w:rsidRPr="001C50DC">
        <w:rPr>
          <w:rFonts w:asciiTheme="minorHAnsi" w:hAnsiTheme="minorHAnsi" w:cs="Arial"/>
          <w:sz w:val="20"/>
          <w:szCs w:val="20"/>
        </w:rPr>
        <w:t>Durch datenbasierte Simulationen können Entscheidungsträger</w:t>
      </w:r>
      <w:r>
        <w:rPr>
          <w:rFonts w:asciiTheme="minorHAnsi" w:hAnsiTheme="minorHAnsi" w:cs="Arial"/>
          <w:sz w:val="20"/>
          <w:szCs w:val="20"/>
        </w:rPr>
        <w:t xml:space="preserve"> </w:t>
      </w:r>
      <w:r w:rsidRPr="001C50DC">
        <w:rPr>
          <w:rFonts w:asciiTheme="minorHAnsi" w:hAnsiTheme="minorHAnsi" w:cs="Arial"/>
          <w:sz w:val="20"/>
          <w:szCs w:val="20"/>
        </w:rPr>
        <w:t>nahezu in Echtzeit prüfen, wie Produkte,</w:t>
      </w:r>
      <w:r>
        <w:rPr>
          <w:rFonts w:asciiTheme="minorHAnsi" w:hAnsiTheme="minorHAnsi" w:cs="Arial"/>
          <w:sz w:val="20"/>
          <w:szCs w:val="20"/>
        </w:rPr>
        <w:t xml:space="preserve"> </w:t>
      </w:r>
      <w:r w:rsidRPr="001C50DC">
        <w:rPr>
          <w:rFonts w:asciiTheme="minorHAnsi" w:hAnsiTheme="minorHAnsi" w:cs="Arial"/>
          <w:sz w:val="20"/>
          <w:szCs w:val="20"/>
        </w:rPr>
        <w:t>Preise oder Services am Markt wirken.</w:t>
      </w:r>
      <w:r>
        <w:rPr>
          <w:rFonts w:asciiTheme="minorHAnsi" w:hAnsiTheme="minorHAnsi" w:cs="Arial"/>
          <w:sz w:val="20"/>
          <w:szCs w:val="20"/>
        </w:rPr>
        <w:t xml:space="preserve"> </w:t>
      </w:r>
      <w:r w:rsidRPr="001C50DC">
        <w:rPr>
          <w:rFonts w:asciiTheme="minorHAnsi" w:hAnsiTheme="minorHAnsi" w:cs="Arial"/>
          <w:sz w:val="20"/>
          <w:szCs w:val="20"/>
        </w:rPr>
        <w:t>Die Systeme erkennen Anomalien oder Abweichungen selbstständig</w:t>
      </w:r>
      <w:r>
        <w:rPr>
          <w:rFonts w:asciiTheme="minorHAnsi" w:hAnsiTheme="minorHAnsi" w:cs="Arial"/>
          <w:sz w:val="20"/>
          <w:szCs w:val="20"/>
        </w:rPr>
        <w:t xml:space="preserve"> </w:t>
      </w:r>
      <w:r w:rsidRPr="001C50DC">
        <w:rPr>
          <w:rFonts w:asciiTheme="minorHAnsi" w:hAnsiTheme="minorHAnsi" w:cs="Arial"/>
          <w:sz w:val="20"/>
          <w:szCs w:val="20"/>
        </w:rPr>
        <w:t>– etwa falsch abgelesene Zählerstände oder auffällige</w:t>
      </w:r>
      <w:r>
        <w:rPr>
          <w:rFonts w:asciiTheme="minorHAnsi" w:hAnsiTheme="minorHAnsi" w:cs="Arial"/>
          <w:sz w:val="20"/>
          <w:szCs w:val="20"/>
        </w:rPr>
        <w:t xml:space="preserve"> </w:t>
      </w:r>
      <w:r w:rsidRPr="001C50DC">
        <w:rPr>
          <w:rFonts w:asciiTheme="minorHAnsi" w:hAnsiTheme="minorHAnsi" w:cs="Arial"/>
          <w:sz w:val="20"/>
          <w:szCs w:val="20"/>
        </w:rPr>
        <w:t>Preisentwicklungen – und schlagen Korrekturen vor. Gleichzeitig</w:t>
      </w:r>
      <w:r w:rsidR="00CB2CBA">
        <w:rPr>
          <w:rFonts w:asciiTheme="minorHAnsi" w:hAnsiTheme="minorHAnsi" w:cs="Arial"/>
          <w:sz w:val="20"/>
          <w:szCs w:val="20"/>
        </w:rPr>
        <w:t xml:space="preserve"> </w:t>
      </w:r>
      <w:r w:rsidRPr="001C50DC">
        <w:rPr>
          <w:rFonts w:asciiTheme="minorHAnsi" w:hAnsiTheme="minorHAnsi" w:cs="Arial"/>
          <w:sz w:val="20"/>
          <w:szCs w:val="20"/>
        </w:rPr>
        <w:t xml:space="preserve">bleibt der Mensch in der Entscheidungslogik </w:t>
      </w:r>
      <w:r w:rsidRPr="001C50DC">
        <w:rPr>
          <w:rFonts w:asciiTheme="minorHAnsi" w:hAnsiTheme="minorHAnsi" w:cs="Arial"/>
          <w:sz w:val="20"/>
          <w:szCs w:val="20"/>
        </w:rPr>
        <w:lastRenderedPageBreak/>
        <w:t>integriert, getreu</w:t>
      </w:r>
      <w:r w:rsidR="00CB2CBA">
        <w:rPr>
          <w:rFonts w:asciiTheme="minorHAnsi" w:hAnsiTheme="minorHAnsi" w:cs="Arial"/>
          <w:sz w:val="20"/>
          <w:szCs w:val="20"/>
        </w:rPr>
        <w:t xml:space="preserve"> </w:t>
      </w:r>
      <w:r w:rsidRPr="00CB2CBA">
        <w:rPr>
          <w:rFonts w:asciiTheme="minorHAnsi" w:hAnsiTheme="minorHAnsi" w:cs="Arial"/>
          <w:sz w:val="20"/>
          <w:szCs w:val="20"/>
        </w:rPr>
        <w:t xml:space="preserve">dem Prinzip „Human in </w:t>
      </w:r>
      <w:proofErr w:type="spellStart"/>
      <w:r w:rsidRPr="00CB2CBA">
        <w:rPr>
          <w:rFonts w:asciiTheme="minorHAnsi" w:hAnsiTheme="minorHAnsi" w:cs="Arial"/>
          <w:sz w:val="20"/>
          <w:szCs w:val="20"/>
        </w:rPr>
        <w:t>the</w:t>
      </w:r>
      <w:proofErr w:type="spellEnd"/>
      <w:r w:rsidRPr="00CB2CBA">
        <w:rPr>
          <w:rFonts w:asciiTheme="minorHAnsi" w:hAnsiTheme="minorHAnsi" w:cs="Arial"/>
          <w:sz w:val="20"/>
          <w:szCs w:val="20"/>
        </w:rPr>
        <w:t xml:space="preserve"> Loop“. </w:t>
      </w:r>
      <w:r w:rsidRPr="001C50DC">
        <w:rPr>
          <w:rFonts w:asciiTheme="minorHAnsi" w:hAnsiTheme="minorHAnsi" w:cs="Arial"/>
          <w:sz w:val="20"/>
          <w:szCs w:val="20"/>
        </w:rPr>
        <w:t>Das System empfiehlt,</w:t>
      </w:r>
      <w:r w:rsidR="00CB2CBA">
        <w:rPr>
          <w:rFonts w:asciiTheme="minorHAnsi" w:hAnsiTheme="minorHAnsi" w:cs="Arial"/>
          <w:sz w:val="20"/>
          <w:szCs w:val="20"/>
        </w:rPr>
        <w:t xml:space="preserve"> </w:t>
      </w:r>
      <w:r w:rsidRPr="001C50DC">
        <w:rPr>
          <w:rFonts w:asciiTheme="minorHAnsi" w:hAnsiTheme="minorHAnsi" w:cs="Arial"/>
          <w:sz w:val="20"/>
          <w:szCs w:val="20"/>
        </w:rPr>
        <w:t>der Mensch entscheidet – mit KI als analytischer Ergänzung,</w:t>
      </w:r>
      <w:r w:rsidR="00CB2CBA">
        <w:rPr>
          <w:rFonts w:asciiTheme="minorHAnsi" w:hAnsiTheme="minorHAnsi" w:cs="Arial"/>
          <w:sz w:val="20"/>
          <w:szCs w:val="20"/>
        </w:rPr>
        <w:t xml:space="preserve"> </w:t>
      </w:r>
      <w:r w:rsidRPr="001C50DC">
        <w:rPr>
          <w:rFonts w:asciiTheme="minorHAnsi" w:hAnsiTheme="minorHAnsi" w:cs="Arial"/>
          <w:sz w:val="20"/>
          <w:szCs w:val="20"/>
        </w:rPr>
        <w:t>nicht als Ersatz.</w:t>
      </w:r>
    </w:p>
    <w:p w14:paraId="48D7B016" w14:textId="5C703014" w:rsidR="00013904" w:rsidRPr="00013904" w:rsidRDefault="00013904" w:rsidP="00013904">
      <w:pPr>
        <w:spacing w:after="120"/>
        <w:rPr>
          <w:rFonts w:asciiTheme="minorHAnsi" w:hAnsiTheme="minorHAnsi" w:cs="Arial"/>
          <w:b/>
          <w:bCs/>
          <w:sz w:val="20"/>
          <w:szCs w:val="20"/>
        </w:rPr>
      </w:pPr>
      <w:r w:rsidRPr="00013904">
        <w:rPr>
          <w:rFonts w:asciiTheme="minorHAnsi" w:hAnsiTheme="minorHAnsi" w:cs="Arial"/>
          <w:b/>
          <w:bCs/>
          <w:sz w:val="20"/>
          <w:szCs w:val="20"/>
        </w:rPr>
        <w:t xml:space="preserve">Strategische Weichenstellung </w:t>
      </w:r>
      <w:r w:rsidR="00AD5B79" w:rsidRPr="00013904">
        <w:rPr>
          <w:rFonts w:asciiTheme="minorHAnsi" w:hAnsiTheme="minorHAnsi" w:cs="Arial"/>
          <w:b/>
          <w:bCs/>
          <w:sz w:val="20"/>
          <w:szCs w:val="20"/>
        </w:rPr>
        <w:t>für</w:t>
      </w:r>
      <w:r w:rsidRPr="00013904">
        <w:rPr>
          <w:rFonts w:asciiTheme="minorHAnsi" w:hAnsiTheme="minorHAnsi" w:cs="Arial"/>
          <w:b/>
          <w:bCs/>
          <w:sz w:val="20"/>
          <w:szCs w:val="20"/>
        </w:rPr>
        <w:t xml:space="preserve"> Energieversorger</w:t>
      </w:r>
    </w:p>
    <w:p w14:paraId="2544E16C" w14:textId="6A37DD6D" w:rsidR="00A47168" w:rsidRDefault="00013904" w:rsidP="00013904">
      <w:pPr>
        <w:spacing w:after="120"/>
        <w:rPr>
          <w:rFonts w:asciiTheme="minorHAnsi" w:hAnsiTheme="minorHAnsi" w:cs="Arial"/>
          <w:sz w:val="20"/>
          <w:szCs w:val="20"/>
        </w:rPr>
      </w:pPr>
      <w:r w:rsidRPr="00013904">
        <w:rPr>
          <w:rFonts w:asciiTheme="minorHAnsi" w:hAnsiTheme="minorHAnsi" w:cs="Arial"/>
          <w:sz w:val="20"/>
          <w:szCs w:val="20"/>
        </w:rPr>
        <w:t>Um k</w:t>
      </w:r>
      <w:r>
        <w:rPr>
          <w:rFonts w:asciiTheme="minorHAnsi" w:hAnsiTheme="minorHAnsi" w:cs="Arial"/>
          <w:sz w:val="20"/>
          <w:szCs w:val="20"/>
        </w:rPr>
        <w:t>ü</w:t>
      </w:r>
      <w:r w:rsidRPr="00013904">
        <w:rPr>
          <w:rFonts w:asciiTheme="minorHAnsi" w:hAnsiTheme="minorHAnsi" w:cs="Arial"/>
          <w:sz w:val="20"/>
          <w:szCs w:val="20"/>
        </w:rPr>
        <w:t xml:space="preserve">nftig von KI-nativen </w:t>
      </w:r>
      <w:r>
        <w:rPr>
          <w:rFonts w:asciiTheme="minorHAnsi" w:hAnsiTheme="minorHAnsi" w:cs="Arial"/>
          <w:sz w:val="20"/>
          <w:szCs w:val="20"/>
        </w:rPr>
        <w:t>Ö</w:t>
      </w:r>
      <w:r w:rsidRPr="00013904">
        <w:rPr>
          <w:rFonts w:asciiTheme="minorHAnsi" w:hAnsiTheme="minorHAnsi" w:cs="Arial"/>
          <w:sz w:val="20"/>
          <w:szCs w:val="20"/>
        </w:rPr>
        <w:t>kosystemen profitieren zu k</w:t>
      </w:r>
      <w:r>
        <w:rPr>
          <w:rFonts w:asciiTheme="minorHAnsi" w:hAnsiTheme="minorHAnsi" w:cs="Arial"/>
          <w:sz w:val="20"/>
          <w:szCs w:val="20"/>
        </w:rPr>
        <w:t>ö</w:t>
      </w:r>
      <w:r w:rsidRPr="00013904">
        <w:rPr>
          <w:rFonts w:asciiTheme="minorHAnsi" w:hAnsiTheme="minorHAnsi" w:cs="Arial"/>
          <w:sz w:val="20"/>
          <w:szCs w:val="20"/>
        </w:rPr>
        <w:t>nnen,</w:t>
      </w:r>
      <w:r>
        <w:rPr>
          <w:rFonts w:asciiTheme="minorHAnsi" w:hAnsiTheme="minorHAnsi" w:cs="Arial"/>
          <w:sz w:val="20"/>
          <w:szCs w:val="20"/>
        </w:rPr>
        <w:t xml:space="preserve"> </w:t>
      </w:r>
      <w:r w:rsidRPr="00013904">
        <w:rPr>
          <w:rFonts w:asciiTheme="minorHAnsi" w:hAnsiTheme="minorHAnsi" w:cs="Arial"/>
          <w:sz w:val="20"/>
          <w:szCs w:val="20"/>
        </w:rPr>
        <w:t>m</w:t>
      </w:r>
      <w:r>
        <w:rPr>
          <w:rFonts w:asciiTheme="minorHAnsi" w:hAnsiTheme="minorHAnsi" w:cs="Arial"/>
          <w:sz w:val="20"/>
          <w:szCs w:val="20"/>
        </w:rPr>
        <w:t>ü</w:t>
      </w:r>
      <w:r w:rsidRPr="00013904">
        <w:rPr>
          <w:rFonts w:asciiTheme="minorHAnsi" w:hAnsiTheme="minorHAnsi" w:cs="Arial"/>
          <w:sz w:val="20"/>
          <w:szCs w:val="20"/>
        </w:rPr>
        <w:t xml:space="preserve">ssen Energieversorger </w:t>
      </w:r>
      <w:r w:rsidR="00AD5B79" w:rsidRPr="00013904">
        <w:rPr>
          <w:rFonts w:asciiTheme="minorHAnsi" w:hAnsiTheme="minorHAnsi" w:cs="Arial"/>
          <w:sz w:val="20"/>
          <w:szCs w:val="20"/>
        </w:rPr>
        <w:t>prüfen</w:t>
      </w:r>
      <w:r w:rsidRPr="00013904">
        <w:rPr>
          <w:rFonts w:asciiTheme="minorHAnsi" w:hAnsiTheme="minorHAnsi" w:cs="Arial"/>
          <w:sz w:val="20"/>
          <w:szCs w:val="20"/>
        </w:rPr>
        <w:t>, ob ihr aktueller IT-Anbieter</w:t>
      </w:r>
      <w:r>
        <w:rPr>
          <w:rFonts w:asciiTheme="minorHAnsi" w:hAnsiTheme="minorHAnsi" w:cs="Arial"/>
          <w:sz w:val="20"/>
          <w:szCs w:val="20"/>
        </w:rPr>
        <w:t xml:space="preserve"> </w:t>
      </w:r>
      <w:r w:rsidRPr="00013904">
        <w:rPr>
          <w:rFonts w:asciiTheme="minorHAnsi" w:hAnsiTheme="minorHAnsi" w:cs="Arial"/>
          <w:sz w:val="20"/>
          <w:szCs w:val="20"/>
        </w:rPr>
        <w:t xml:space="preserve">eine langfristige Konvergenzstrategie verfolgt </w:t>
      </w:r>
      <w:r w:rsidRPr="00013904">
        <w:rPr>
          <w:rFonts w:asciiTheme="minorHAnsi" w:hAnsiTheme="minorHAnsi" w:cs="Arial" w:hint="eastAsia"/>
          <w:sz w:val="20"/>
          <w:szCs w:val="20"/>
        </w:rPr>
        <w:t>–</w:t>
      </w:r>
      <w:r w:rsidRPr="00013904">
        <w:rPr>
          <w:rFonts w:asciiTheme="minorHAnsi" w:hAnsiTheme="minorHAnsi" w:cs="Arial"/>
          <w:sz w:val="20"/>
          <w:szCs w:val="20"/>
        </w:rPr>
        <w:t xml:space="preserve"> also die</w:t>
      </w:r>
      <w:r>
        <w:rPr>
          <w:rFonts w:asciiTheme="minorHAnsi" w:hAnsiTheme="minorHAnsi" w:cs="Arial"/>
          <w:sz w:val="20"/>
          <w:szCs w:val="20"/>
        </w:rPr>
        <w:t xml:space="preserve"> </w:t>
      </w:r>
      <w:r w:rsidR="00AD5B79" w:rsidRPr="00013904">
        <w:rPr>
          <w:rFonts w:asciiTheme="minorHAnsi" w:hAnsiTheme="minorHAnsi" w:cs="Arial"/>
          <w:sz w:val="20"/>
          <w:szCs w:val="20"/>
        </w:rPr>
        <w:t>Fähigkeit</w:t>
      </w:r>
      <w:r w:rsidRPr="00013904">
        <w:rPr>
          <w:rFonts w:asciiTheme="minorHAnsi" w:hAnsiTheme="minorHAnsi" w:cs="Arial"/>
          <w:sz w:val="20"/>
          <w:szCs w:val="20"/>
        </w:rPr>
        <w:t xml:space="preserve"> besitzt, bestehende Kunden schrittweise auf eine</w:t>
      </w:r>
      <w:r>
        <w:rPr>
          <w:rFonts w:asciiTheme="minorHAnsi" w:hAnsiTheme="minorHAnsi" w:cs="Arial"/>
          <w:sz w:val="20"/>
          <w:szCs w:val="20"/>
        </w:rPr>
        <w:t xml:space="preserve"> </w:t>
      </w:r>
      <w:r w:rsidRPr="00013904">
        <w:rPr>
          <w:rFonts w:asciiTheme="minorHAnsi" w:hAnsiTheme="minorHAnsi" w:cs="Arial"/>
          <w:sz w:val="20"/>
          <w:szCs w:val="20"/>
        </w:rPr>
        <w:t xml:space="preserve">integrierte Plattform zu </w:t>
      </w:r>
      <w:r w:rsidR="00AD5B79" w:rsidRPr="00013904">
        <w:rPr>
          <w:rFonts w:asciiTheme="minorHAnsi" w:hAnsiTheme="minorHAnsi" w:cs="Arial"/>
          <w:sz w:val="20"/>
          <w:szCs w:val="20"/>
        </w:rPr>
        <w:t>überfuhren</w:t>
      </w:r>
      <w:r w:rsidRPr="00013904">
        <w:rPr>
          <w:rFonts w:asciiTheme="minorHAnsi" w:hAnsiTheme="minorHAnsi" w:cs="Arial"/>
          <w:sz w:val="20"/>
          <w:szCs w:val="20"/>
        </w:rPr>
        <w:t>.</w:t>
      </w:r>
      <w:r>
        <w:rPr>
          <w:rFonts w:asciiTheme="minorHAnsi" w:hAnsiTheme="minorHAnsi" w:cs="Arial"/>
          <w:sz w:val="20"/>
          <w:szCs w:val="20"/>
        </w:rPr>
        <w:t xml:space="preserve"> </w:t>
      </w:r>
      <w:r w:rsidRPr="00013904">
        <w:rPr>
          <w:rFonts w:asciiTheme="minorHAnsi" w:hAnsiTheme="minorHAnsi" w:cs="Arial"/>
          <w:sz w:val="20"/>
          <w:szCs w:val="20"/>
        </w:rPr>
        <w:t xml:space="preserve">Dabei gilt es, auf ein erkennbares </w:t>
      </w:r>
      <w:proofErr w:type="spellStart"/>
      <w:r w:rsidRPr="00013904">
        <w:rPr>
          <w:rFonts w:asciiTheme="minorHAnsi" w:hAnsiTheme="minorHAnsi" w:cs="Arial"/>
          <w:sz w:val="20"/>
          <w:szCs w:val="20"/>
        </w:rPr>
        <w:t>Commitment</w:t>
      </w:r>
      <w:proofErr w:type="spellEnd"/>
      <w:r w:rsidRPr="00013904">
        <w:rPr>
          <w:rFonts w:asciiTheme="minorHAnsi" w:hAnsiTheme="minorHAnsi" w:cs="Arial"/>
          <w:sz w:val="20"/>
          <w:szCs w:val="20"/>
        </w:rPr>
        <w:t xml:space="preserve"> des Anbieters</w:t>
      </w:r>
      <w:r>
        <w:rPr>
          <w:rFonts w:asciiTheme="minorHAnsi" w:hAnsiTheme="minorHAnsi" w:cs="Arial"/>
          <w:sz w:val="20"/>
          <w:szCs w:val="20"/>
        </w:rPr>
        <w:t xml:space="preserve"> </w:t>
      </w:r>
      <w:r w:rsidRPr="00013904">
        <w:rPr>
          <w:rFonts w:asciiTheme="minorHAnsi" w:hAnsiTheme="minorHAnsi" w:cs="Arial"/>
          <w:sz w:val="20"/>
          <w:szCs w:val="20"/>
        </w:rPr>
        <w:t xml:space="preserve">zu achten: Unterstutzt er den </w:t>
      </w:r>
      <w:r w:rsidR="003628DB" w:rsidRPr="00013904">
        <w:rPr>
          <w:rFonts w:asciiTheme="minorHAnsi" w:hAnsiTheme="minorHAnsi" w:cs="Arial"/>
          <w:sz w:val="20"/>
          <w:szCs w:val="20"/>
        </w:rPr>
        <w:t>Übergang</w:t>
      </w:r>
      <w:r w:rsidRPr="00013904">
        <w:rPr>
          <w:rFonts w:asciiTheme="minorHAnsi" w:hAnsiTheme="minorHAnsi" w:cs="Arial"/>
          <w:sz w:val="20"/>
          <w:szCs w:val="20"/>
        </w:rPr>
        <w:t xml:space="preserve"> in eine Plattform- und</w:t>
      </w:r>
      <w:r w:rsidR="0052063F">
        <w:rPr>
          <w:rFonts w:asciiTheme="minorHAnsi" w:hAnsiTheme="minorHAnsi" w:cs="Arial"/>
          <w:sz w:val="20"/>
          <w:szCs w:val="20"/>
        </w:rPr>
        <w:t xml:space="preserve"> </w:t>
      </w:r>
      <w:r w:rsidRPr="00013904">
        <w:rPr>
          <w:rFonts w:asciiTheme="minorHAnsi" w:hAnsiTheme="minorHAnsi" w:cs="Arial"/>
          <w:sz w:val="20"/>
          <w:szCs w:val="20"/>
        </w:rPr>
        <w:t>Software-</w:t>
      </w:r>
      <w:proofErr w:type="spellStart"/>
      <w:r w:rsidRPr="00013904">
        <w:rPr>
          <w:rFonts w:asciiTheme="minorHAnsi" w:hAnsiTheme="minorHAnsi" w:cs="Arial"/>
          <w:sz w:val="20"/>
          <w:szCs w:val="20"/>
        </w:rPr>
        <w:t>as</w:t>
      </w:r>
      <w:proofErr w:type="spellEnd"/>
      <w:r w:rsidRPr="00013904">
        <w:rPr>
          <w:rFonts w:asciiTheme="minorHAnsi" w:hAnsiTheme="minorHAnsi" w:cs="Arial"/>
          <w:sz w:val="20"/>
          <w:szCs w:val="20"/>
        </w:rPr>
        <w:t>-a-Service-(SaaS-)</w:t>
      </w:r>
      <w:r w:rsidR="0052063F">
        <w:rPr>
          <w:rFonts w:asciiTheme="minorHAnsi" w:hAnsiTheme="minorHAnsi" w:cs="Arial"/>
          <w:sz w:val="20"/>
          <w:szCs w:val="20"/>
        </w:rPr>
        <w:t xml:space="preserve"> </w:t>
      </w:r>
      <w:r w:rsidRPr="00013904">
        <w:rPr>
          <w:rFonts w:asciiTheme="minorHAnsi" w:hAnsiTheme="minorHAnsi" w:cs="Arial"/>
          <w:sz w:val="20"/>
          <w:szCs w:val="20"/>
        </w:rPr>
        <w:t>Architektur? Setzt er auf einen</w:t>
      </w:r>
      <w:r w:rsidR="0052063F">
        <w:rPr>
          <w:rFonts w:asciiTheme="minorHAnsi" w:hAnsiTheme="minorHAnsi" w:cs="Arial"/>
          <w:sz w:val="20"/>
          <w:szCs w:val="20"/>
        </w:rPr>
        <w:t xml:space="preserve"> </w:t>
      </w:r>
      <w:r w:rsidRPr="00013904">
        <w:rPr>
          <w:rFonts w:asciiTheme="minorHAnsi" w:hAnsiTheme="minorHAnsi" w:cs="Arial"/>
          <w:sz w:val="20"/>
          <w:szCs w:val="20"/>
        </w:rPr>
        <w:t>hohen Standardisierungsgrad in der Zusammenarbeit mit Partnern</w:t>
      </w:r>
      <w:r w:rsidR="0052063F">
        <w:rPr>
          <w:rFonts w:asciiTheme="minorHAnsi" w:hAnsiTheme="minorHAnsi" w:cs="Arial"/>
          <w:sz w:val="20"/>
          <w:szCs w:val="20"/>
        </w:rPr>
        <w:t xml:space="preserve"> </w:t>
      </w:r>
      <w:r w:rsidRPr="00013904">
        <w:rPr>
          <w:rFonts w:asciiTheme="minorHAnsi" w:hAnsiTheme="minorHAnsi" w:cs="Arial"/>
          <w:sz w:val="20"/>
          <w:szCs w:val="20"/>
        </w:rPr>
        <w:t>und Schnittstellen, Systemstrategien und KI-Komponenten,</w:t>
      </w:r>
      <w:r w:rsidR="0052063F">
        <w:rPr>
          <w:rFonts w:asciiTheme="minorHAnsi" w:hAnsiTheme="minorHAnsi" w:cs="Arial"/>
          <w:sz w:val="20"/>
          <w:szCs w:val="20"/>
        </w:rPr>
        <w:t xml:space="preserve"> </w:t>
      </w:r>
      <w:r w:rsidRPr="00013904">
        <w:rPr>
          <w:rFonts w:asciiTheme="minorHAnsi" w:hAnsiTheme="minorHAnsi" w:cs="Arial"/>
          <w:sz w:val="20"/>
          <w:szCs w:val="20"/>
        </w:rPr>
        <w:t>die langfristig skalieren? Und ganz entscheidend ist die</w:t>
      </w:r>
      <w:r w:rsidR="0052063F">
        <w:rPr>
          <w:rFonts w:asciiTheme="minorHAnsi" w:hAnsiTheme="minorHAnsi" w:cs="Arial"/>
          <w:sz w:val="20"/>
          <w:szCs w:val="20"/>
        </w:rPr>
        <w:t xml:space="preserve"> </w:t>
      </w:r>
      <w:r w:rsidRPr="00013904">
        <w:rPr>
          <w:rFonts w:asciiTheme="minorHAnsi" w:hAnsiTheme="minorHAnsi" w:cs="Arial"/>
          <w:sz w:val="20"/>
          <w:szCs w:val="20"/>
        </w:rPr>
        <w:t>Frage: Besteht die integrierte Plattform im Wesentlichen aus</w:t>
      </w:r>
      <w:r w:rsidR="0052063F">
        <w:rPr>
          <w:rFonts w:asciiTheme="minorHAnsi" w:hAnsiTheme="minorHAnsi" w:cs="Arial"/>
          <w:sz w:val="20"/>
          <w:szCs w:val="20"/>
        </w:rPr>
        <w:t xml:space="preserve"> </w:t>
      </w:r>
      <w:r w:rsidRPr="00013904">
        <w:rPr>
          <w:rFonts w:asciiTheme="minorHAnsi" w:hAnsiTheme="minorHAnsi" w:cs="Arial"/>
          <w:sz w:val="20"/>
          <w:szCs w:val="20"/>
        </w:rPr>
        <w:t>generischen Integrationswerkzeugen, die erst noch gestaltet</w:t>
      </w:r>
      <w:r w:rsidR="0052063F">
        <w:rPr>
          <w:rFonts w:asciiTheme="minorHAnsi" w:hAnsiTheme="minorHAnsi" w:cs="Arial"/>
          <w:sz w:val="20"/>
          <w:szCs w:val="20"/>
        </w:rPr>
        <w:t xml:space="preserve"> </w:t>
      </w:r>
      <w:r w:rsidRPr="00013904">
        <w:rPr>
          <w:rFonts w:asciiTheme="minorHAnsi" w:hAnsiTheme="minorHAnsi" w:cs="Arial"/>
          <w:sz w:val="20"/>
          <w:szCs w:val="20"/>
        </w:rPr>
        <w:t xml:space="preserve">werden </w:t>
      </w:r>
      <w:r w:rsidR="003628DB" w:rsidRPr="00013904">
        <w:rPr>
          <w:rFonts w:asciiTheme="minorHAnsi" w:hAnsiTheme="minorHAnsi" w:cs="Arial"/>
          <w:sz w:val="20"/>
          <w:szCs w:val="20"/>
        </w:rPr>
        <w:t>müssen</w:t>
      </w:r>
      <w:r w:rsidRPr="00013904">
        <w:rPr>
          <w:rFonts w:asciiTheme="minorHAnsi" w:hAnsiTheme="minorHAnsi" w:cs="Arial"/>
          <w:sz w:val="20"/>
          <w:szCs w:val="20"/>
        </w:rPr>
        <w:t>, oder bietet sie fertige, fachlich und funktional</w:t>
      </w:r>
      <w:r w:rsidR="0052063F">
        <w:rPr>
          <w:rFonts w:asciiTheme="minorHAnsi" w:hAnsiTheme="minorHAnsi" w:cs="Arial"/>
          <w:sz w:val="20"/>
          <w:szCs w:val="20"/>
        </w:rPr>
        <w:t xml:space="preserve"> </w:t>
      </w:r>
      <w:r w:rsidRPr="00013904">
        <w:rPr>
          <w:rFonts w:asciiTheme="minorHAnsi" w:hAnsiTheme="minorHAnsi" w:cs="Arial"/>
          <w:sz w:val="20"/>
          <w:szCs w:val="20"/>
        </w:rPr>
        <w:t>getriebene Programmierschnittstellen (API) an? Letztere sind</w:t>
      </w:r>
      <w:r w:rsidR="0052063F">
        <w:rPr>
          <w:rFonts w:asciiTheme="minorHAnsi" w:hAnsiTheme="minorHAnsi" w:cs="Arial"/>
          <w:sz w:val="20"/>
          <w:szCs w:val="20"/>
        </w:rPr>
        <w:t xml:space="preserve"> </w:t>
      </w:r>
      <w:r w:rsidR="003628DB" w:rsidRPr="00013904">
        <w:rPr>
          <w:rFonts w:asciiTheme="minorHAnsi" w:hAnsiTheme="minorHAnsi" w:cs="Arial"/>
          <w:sz w:val="20"/>
          <w:szCs w:val="20"/>
        </w:rPr>
        <w:t>unerlässlich</w:t>
      </w:r>
      <w:r w:rsidRPr="00013904">
        <w:rPr>
          <w:rFonts w:asciiTheme="minorHAnsi" w:hAnsiTheme="minorHAnsi" w:cs="Arial"/>
          <w:sz w:val="20"/>
          <w:szCs w:val="20"/>
        </w:rPr>
        <w:t xml:space="preserve"> </w:t>
      </w:r>
      <w:r w:rsidR="00A40F01" w:rsidRPr="00013904">
        <w:rPr>
          <w:rFonts w:asciiTheme="minorHAnsi" w:hAnsiTheme="minorHAnsi" w:cs="Arial"/>
          <w:sz w:val="20"/>
          <w:szCs w:val="20"/>
        </w:rPr>
        <w:t>für</w:t>
      </w:r>
      <w:r w:rsidRPr="00013904">
        <w:rPr>
          <w:rFonts w:asciiTheme="minorHAnsi" w:hAnsiTheme="minorHAnsi" w:cs="Arial"/>
          <w:sz w:val="20"/>
          <w:szCs w:val="20"/>
        </w:rPr>
        <w:t xml:space="preserve"> s</w:t>
      </w:r>
      <w:r w:rsidR="00A40F01">
        <w:rPr>
          <w:rFonts w:asciiTheme="minorHAnsi" w:hAnsiTheme="minorHAnsi" w:cs="Arial"/>
          <w:sz w:val="20"/>
          <w:szCs w:val="20"/>
        </w:rPr>
        <w:t>ä</w:t>
      </w:r>
      <w:r w:rsidRPr="00013904">
        <w:rPr>
          <w:rFonts w:asciiTheme="minorHAnsi" w:hAnsiTheme="minorHAnsi" w:cs="Arial"/>
          <w:sz w:val="20"/>
          <w:szCs w:val="20"/>
        </w:rPr>
        <w:t xml:space="preserve">mtliche </w:t>
      </w:r>
      <w:r w:rsidRPr="00013904">
        <w:rPr>
          <w:rFonts w:asciiTheme="minorHAnsi" w:hAnsiTheme="minorHAnsi" w:cs="Arial" w:hint="eastAsia"/>
          <w:sz w:val="20"/>
          <w:szCs w:val="20"/>
        </w:rPr>
        <w:t>„</w:t>
      </w:r>
      <w:proofErr w:type="spellStart"/>
      <w:r w:rsidRPr="00013904">
        <w:rPr>
          <w:rFonts w:asciiTheme="minorHAnsi" w:hAnsiTheme="minorHAnsi" w:cs="Arial"/>
          <w:sz w:val="20"/>
          <w:szCs w:val="20"/>
        </w:rPr>
        <w:t>Agentic</w:t>
      </w:r>
      <w:proofErr w:type="spellEnd"/>
      <w:r w:rsidRPr="00013904">
        <w:rPr>
          <w:rFonts w:asciiTheme="minorHAnsi" w:hAnsiTheme="minorHAnsi" w:cs="Arial"/>
          <w:sz w:val="20"/>
          <w:szCs w:val="20"/>
        </w:rPr>
        <w:t xml:space="preserve"> AI</w:t>
      </w:r>
      <w:r w:rsidRPr="00013904">
        <w:rPr>
          <w:rFonts w:asciiTheme="minorHAnsi" w:hAnsiTheme="minorHAnsi" w:cs="Arial" w:hint="eastAsia"/>
          <w:sz w:val="20"/>
          <w:szCs w:val="20"/>
        </w:rPr>
        <w:t>“</w:t>
      </w:r>
      <w:r w:rsidRPr="00013904">
        <w:rPr>
          <w:rFonts w:asciiTheme="minorHAnsi" w:hAnsiTheme="minorHAnsi" w:cs="Arial"/>
          <w:sz w:val="20"/>
          <w:szCs w:val="20"/>
        </w:rPr>
        <w:t>-Szenarien. Wer diese</w:t>
      </w:r>
      <w:r w:rsidR="0052063F">
        <w:rPr>
          <w:rFonts w:asciiTheme="minorHAnsi" w:hAnsiTheme="minorHAnsi" w:cs="Arial"/>
          <w:sz w:val="20"/>
          <w:szCs w:val="20"/>
        </w:rPr>
        <w:t xml:space="preserve"> </w:t>
      </w:r>
      <w:r w:rsidRPr="00013904">
        <w:rPr>
          <w:rFonts w:asciiTheme="minorHAnsi" w:hAnsiTheme="minorHAnsi" w:cs="Arial"/>
          <w:sz w:val="20"/>
          <w:szCs w:val="20"/>
        </w:rPr>
        <w:t xml:space="preserve">erst </w:t>
      </w:r>
      <w:r w:rsidR="003628DB" w:rsidRPr="00013904">
        <w:rPr>
          <w:rFonts w:asciiTheme="minorHAnsi" w:hAnsiTheme="minorHAnsi" w:cs="Arial"/>
          <w:sz w:val="20"/>
          <w:szCs w:val="20"/>
        </w:rPr>
        <w:t>mühsam</w:t>
      </w:r>
      <w:r w:rsidRPr="00013904">
        <w:rPr>
          <w:rFonts w:asciiTheme="minorHAnsi" w:hAnsiTheme="minorHAnsi" w:cs="Arial"/>
          <w:sz w:val="20"/>
          <w:szCs w:val="20"/>
        </w:rPr>
        <w:t xml:space="preserve"> auf einer generischen Plattform schaffen muss,</w:t>
      </w:r>
      <w:r w:rsidR="0052063F">
        <w:rPr>
          <w:rFonts w:asciiTheme="minorHAnsi" w:hAnsiTheme="minorHAnsi" w:cs="Arial"/>
          <w:sz w:val="20"/>
          <w:szCs w:val="20"/>
        </w:rPr>
        <w:t xml:space="preserve"> </w:t>
      </w:r>
      <w:r w:rsidRPr="00013904">
        <w:rPr>
          <w:rFonts w:asciiTheme="minorHAnsi" w:hAnsiTheme="minorHAnsi" w:cs="Arial"/>
          <w:sz w:val="20"/>
          <w:szCs w:val="20"/>
        </w:rPr>
        <w:t xml:space="preserve">hat mit einem hohen </w:t>
      </w:r>
      <w:proofErr w:type="spellStart"/>
      <w:r w:rsidRPr="00013904">
        <w:rPr>
          <w:rFonts w:asciiTheme="minorHAnsi" w:hAnsiTheme="minorHAnsi" w:cs="Arial"/>
          <w:sz w:val="20"/>
          <w:szCs w:val="20"/>
        </w:rPr>
        <w:t>Invest</w:t>
      </w:r>
      <w:proofErr w:type="spellEnd"/>
      <w:r w:rsidRPr="00013904">
        <w:rPr>
          <w:rFonts w:asciiTheme="minorHAnsi" w:hAnsiTheme="minorHAnsi" w:cs="Arial"/>
          <w:sz w:val="20"/>
          <w:szCs w:val="20"/>
        </w:rPr>
        <w:t xml:space="preserve"> zu rechnen. Ein schneller Start</w:t>
      </w:r>
      <w:r w:rsidR="0052063F">
        <w:rPr>
          <w:rFonts w:asciiTheme="minorHAnsi" w:hAnsiTheme="minorHAnsi" w:cs="Arial"/>
          <w:sz w:val="20"/>
          <w:szCs w:val="20"/>
        </w:rPr>
        <w:t xml:space="preserve"> </w:t>
      </w:r>
      <w:r w:rsidRPr="00013904">
        <w:rPr>
          <w:rFonts w:asciiTheme="minorHAnsi" w:hAnsiTheme="minorHAnsi" w:cs="Arial"/>
          <w:sz w:val="20"/>
          <w:szCs w:val="20"/>
        </w:rPr>
        <w:t>erfordert auch hier eine fertige, fachlich ausgerichtete Basis.</w:t>
      </w:r>
    </w:p>
    <w:p w14:paraId="216B562E" w14:textId="77777777" w:rsidR="00A91D70" w:rsidRPr="00495C2E" w:rsidRDefault="00A91D70" w:rsidP="00A91D70">
      <w:pPr>
        <w:spacing w:after="120"/>
        <w:rPr>
          <w:rFonts w:asciiTheme="minorHAnsi" w:hAnsiTheme="minorHAnsi" w:cs="Arial"/>
          <w:b/>
          <w:bCs/>
          <w:sz w:val="20"/>
          <w:szCs w:val="20"/>
        </w:rPr>
      </w:pPr>
      <w:r w:rsidRPr="00495C2E">
        <w:rPr>
          <w:rFonts w:asciiTheme="minorHAnsi" w:hAnsiTheme="minorHAnsi" w:cs="Arial"/>
          <w:b/>
          <w:bCs/>
          <w:sz w:val="20"/>
          <w:szCs w:val="20"/>
        </w:rPr>
        <w:t>Fazit</w:t>
      </w:r>
    </w:p>
    <w:p w14:paraId="428DE903" w14:textId="27D6CAFD" w:rsidR="00A91D70" w:rsidRDefault="00A91D70" w:rsidP="00A91D70">
      <w:pPr>
        <w:spacing w:after="120"/>
        <w:rPr>
          <w:rFonts w:asciiTheme="minorHAnsi" w:hAnsiTheme="minorHAnsi" w:cs="Arial"/>
          <w:sz w:val="20"/>
          <w:szCs w:val="20"/>
        </w:rPr>
      </w:pPr>
      <w:r w:rsidRPr="00A91D70">
        <w:rPr>
          <w:rFonts w:asciiTheme="minorHAnsi" w:hAnsiTheme="minorHAnsi" w:cs="Arial"/>
          <w:sz w:val="20"/>
          <w:szCs w:val="20"/>
        </w:rPr>
        <w:t>Gängige Plattformansätze waren ein denkbar relevanter</w:t>
      </w:r>
      <w:r>
        <w:rPr>
          <w:rFonts w:asciiTheme="minorHAnsi" w:hAnsiTheme="minorHAnsi" w:cs="Arial"/>
          <w:sz w:val="20"/>
          <w:szCs w:val="20"/>
        </w:rPr>
        <w:t xml:space="preserve"> </w:t>
      </w:r>
      <w:r w:rsidRPr="00A91D70">
        <w:rPr>
          <w:rFonts w:asciiTheme="minorHAnsi" w:hAnsiTheme="minorHAnsi" w:cs="Arial"/>
          <w:sz w:val="20"/>
          <w:szCs w:val="20"/>
        </w:rPr>
        <w:t>Zwischenschritt der digitalen Transformation. Doch die</w:t>
      </w:r>
      <w:r>
        <w:rPr>
          <w:rFonts w:asciiTheme="minorHAnsi" w:hAnsiTheme="minorHAnsi" w:cs="Arial"/>
          <w:sz w:val="20"/>
          <w:szCs w:val="20"/>
        </w:rPr>
        <w:t xml:space="preserve"> </w:t>
      </w:r>
      <w:r w:rsidRPr="00A91D70">
        <w:rPr>
          <w:rFonts w:asciiTheme="minorHAnsi" w:hAnsiTheme="minorHAnsi" w:cs="Arial"/>
          <w:sz w:val="20"/>
          <w:szCs w:val="20"/>
        </w:rPr>
        <w:t>Zukunft der Energiewirtschaft liegt in KI-nativen IT-Ökosystemen,</w:t>
      </w:r>
      <w:r w:rsidR="00495C2E">
        <w:rPr>
          <w:rFonts w:asciiTheme="minorHAnsi" w:hAnsiTheme="minorHAnsi" w:cs="Arial"/>
          <w:sz w:val="20"/>
          <w:szCs w:val="20"/>
        </w:rPr>
        <w:t xml:space="preserve"> </w:t>
      </w:r>
      <w:r w:rsidRPr="00A91D70">
        <w:rPr>
          <w:rFonts w:asciiTheme="minorHAnsi" w:hAnsiTheme="minorHAnsi" w:cs="Arial"/>
          <w:sz w:val="20"/>
          <w:szCs w:val="20"/>
        </w:rPr>
        <w:t>die fertig konfektionierte Lösungen schaffen</w:t>
      </w:r>
      <w:r>
        <w:rPr>
          <w:rFonts w:asciiTheme="minorHAnsi" w:hAnsiTheme="minorHAnsi" w:cs="Arial"/>
          <w:sz w:val="20"/>
          <w:szCs w:val="20"/>
        </w:rPr>
        <w:t xml:space="preserve"> </w:t>
      </w:r>
      <w:r w:rsidRPr="00A91D70">
        <w:rPr>
          <w:rFonts w:asciiTheme="minorHAnsi" w:hAnsiTheme="minorHAnsi" w:cs="Arial"/>
          <w:sz w:val="20"/>
          <w:szCs w:val="20"/>
        </w:rPr>
        <w:t>und mit intelligenter Automatisierung sowie strategischer</w:t>
      </w:r>
      <w:r>
        <w:rPr>
          <w:rFonts w:asciiTheme="minorHAnsi" w:hAnsiTheme="minorHAnsi" w:cs="Arial"/>
          <w:sz w:val="20"/>
          <w:szCs w:val="20"/>
        </w:rPr>
        <w:t xml:space="preserve"> </w:t>
      </w:r>
      <w:r w:rsidRPr="00A91D70">
        <w:rPr>
          <w:rFonts w:asciiTheme="minorHAnsi" w:hAnsiTheme="minorHAnsi" w:cs="Arial"/>
          <w:sz w:val="20"/>
          <w:szCs w:val="20"/>
        </w:rPr>
        <w:t>Entscheidungsunterstützung verbinden. Sie legen den</w:t>
      </w:r>
      <w:r>
        <w:rPr>
          <w:rFonts w:asciiTheme="minorHAnsi" w:hAnsiTheme="minorHAnsi" w:cs="Arial"/>
          <w:sz w:val="20"/>
          <w:szCs w:val="20"/>
        </w:rPr>
        <w:t xml:space="preserve"> </w:t>
      </w:r>
      <w:r w:rsidRPr="00A91D70">
        <w:rPr>
          <w:rFonts w:asciiTheme="minorHAnsi" w:hAnsiTheme="minorHAnsi" w:cs="Arial"/>
          <w:sz w:val="20"/>
          <w:szCs w:val="20"/>
        </w:rPr>
        <w:t>Grundstein für eine IT-Landschaft, die nicht nur reagiert,</w:t>
      </w:r>
      <w:r>
        <w:rPr>
          <w:rFonts w:asciiTheme="minorHAnsi" w:hAnsiTheme="minorHAnsi" w:cs="Arial"/>
          <w:sz w:val="20"/>
          <w:szCs w:val="20"/>
        </w:rPr>
        <w:t xml:space="preserve"> </w:t>
      </w:r>
      <w:r w:rsidRPr="00A91D70">
        <w:rPr>
          <w:rFonts w:asciiTheme="minorHAnsi" w:hAnsiTheme="minorHAnsi" w:cs="Arial"/>
          <w:sz w:val="20"/>
          <w:szCs w:val="20"/>
        </w:rPr>
        <w:t>sondern agiert – und damit den entscheidenden Wettbewerbsvorteil</w:t>
      </w:r>
      <w:r>
        <w:rPr>
          <w:rFonts w:asciiTheme="minorHAnsi" w:hAnsiTheme="minorHAnsi" w:cs="Arial"/>
          <w:sz w:val="20"/>
          <w:szCs w:val="20"/>
        </w:rPr>
        <w:t xml:space="preserve"> </w:t>
      </w:r>
      <w:r w:rsidRPr="00A91D70">
        <w:rPr>
          <w:rFonts w:asciiTheme="minorHAnsi" w:hAnsiTheme="minorHAnsi" w:cs="Arial"/>
          <w:sz w:val="20"/>
          <w:szCs w:val="20"/>
        </w:rPr>
        <w:t>der Zukunft schafft.</w:t>
      </w:r>
    </w:p>
    <w:p w14:paraId="512F45B4" w14:textId="6264DA97" w:rsidR="00F43B66" w:rsidRPr="00F43B66" w:rsidRDefault="00F43B66" w:rsidP="004B3BFB">
      <w:pPr>
        <w:spacing w:after="120"/>
        <w:jc w:val="left"/>
        <w:rPr>
          <w:rFonts w:asciiTheme="minorHAnsi" w:hAnsiTheme="minorHAnsi" w:cs="Arial"/>
          <w:sz w:val="20"/>
          <w:szCs w:val="20"/>
        </w:rPr>
      </w:pPr>
      <w:r w:rsidRPr="00A40F01">
        <w:rPr>
          <w:rFonts w:asciiTheme="minorHAnsi" w:hAnsiTheme="minorHAnsi" w:cs="Arial"/>
          <w:b/>
          <w:bCs/>
          <w:sz w:val="20"/>
          <w:szCs w:val="20"/>
        </w:rPr>
        <w:t xml:space="preserve">Zur Person </w:t>
      </w:r>
      <w:r w:rsidR="004B3BFB">
        <w:rPr>
          <w:rFonts w:asciiTheme="minorHAnsi" w:hAnsiTheme="minorHAnsi" w:cs="Arial"/>
          <w:b/>
          <w:bCs/>
          <w:sz w:val="20"/>
          <w:szCs w:val="20"/>
        </w:rPr>
        <w:br/>
      </w:r>
      <w:r>
        <w:rPr>
          <w:rFonts w:asciiTheme="minorHAnsi" w:hAnsiTheme="minorHAnsi" w:cs="Arial"/>
          <w:sz w:val="20"/>
          <w:szCs w:val="20"/>
        </w:rPr>
        <w:t xml:space="preserve">Mark Bulmahn, </w:t>
      </w:r>
      <w:r w:rsidRPr="00F43B66">
        <w:rPr>
          <w:rFonts w:asciiTheme="minorHAnsi" w:hAnsiTheme="minorHAnsi" w:cs="Arial"/>
          <w:sz w:val="20"/>
          <w:szCs w:val="20"/>
        </w:rPr>
        <w:t>Chief Innovation Officer (CIO) in der Wilken Software Group</w:t>
      </w:r>
    </w:p>
    <w:p w14:paraId="25764EC6" w14:textId="1A7C0804" w:rsidR="00F43B66" w:rsidRPr="003D40E8" w:rsidRDefault="00000000" w:rsidP="00F43B66">
      <w:pPr>
        <w:spacing w:after="120"/>
        <w:rPr>
          <w:rFonts w:asciiTheme="minorHAnsi" w:hAnsiTheme="minorHAnsi" w:cs="Arial"/>
          <w:sz w:val="20"/>
          <w:szCs w:val="20"/>
        </w:rPr>
      </w:pPr>
      <w:hyperlink r:id="rId14" w:history="1">
        <w:r w:rsidR="00F43B66" w:rsidRPr="00162B0D">
          <w:rPr>
            <w:rStyle w:val="Hyperlink"/>
            <w:rFonts w:asciiTheme="minorHAnsi" w:hAnsiTheme="minorHAnsi" w:cs="Arial"/>
            <w:sz w:val="20"/>
            <w:szCs w:val="20"/>
          </w:rPr>
          <w:t>mark.bulmahn@wilken.de</w:t>
        </w:r>
      </w:hyperlink>
      <w:r w:rsidR="00F43B66">
        <w:rPr>
          <w:rFonts w:asciiTheme="minorHAnsi" w:hAnsiTheme="minorHAnsi" w:cs="Arial"/>
          <w:sz w:val="20"/>
          <w:szCs w:val="20"/>
        </w:rPr>
        <w:t xml:space="preserve"> </w:t>
      </w:r>
    </w:p>
    <w:p w14:paraId="27BA2D19" w14:textId="1B4C31A0" w:rsidR="002F1DF1" w:rsidRDefault="002F1DF1" w:rsidP="004E16FF">
      <w:pPr>
        <w:spacing w:after="120"/>
        <w:rPr>
          <w:rFonts w:cs="Arial"/>
          <w:b/>
          <w:bCs/>
          <w:sz w:val="20"/>
          <w:szCs w:val="20"/>
        </w:rPr>
      </w:pPr>
    </w:p>
    <w:p w14:paraId="25A493D9" w14:textId="5F923A43" w:rsidR="00CB200A" w:rsidRDefault="00CB200A" w:rsidP="00CB200A">
      <w:pPr>
        <w:spacing w:after="120"/>
        <w:rPr>
          <w:rFonts w:cs="Arial"/>
          <w:b/>
          <w:bCs/>
          <w:sz w:val="20"/>
          <w:szCs w:val="20"/>
        </w:rPr>
      </w:pPr>
      <w:r w:rsidRPr="00CB200A">
        <w:rPr>
          <w:rFonts w:cs="Arial"/>
          <w:b/>
          <w:bCs/>
          <w:noProof/>
          <w:sz w:val="20"/>
          <w:szCs w:val="20"/>
        </w:rPr>
        <w:drawing>
          <wp:inline distT="0" distB="0" distL="0" distR="0" wp14:anchorId="07D20E62" wp14:editId="6CDDE300">
            <wp:extent cx="3219450" cy="2135286"/>
            <wp:effectExtent l="0" t="0" r="0" b="0"/>
            <wp:docPr id="9586242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624257" name=""/>
                    <pic:cNvPicPr/>
                  </pic:nvPicPr>
                  <pic:blipFill>
                    <a:blip r:embed="rId15"/>
                    <a:stretch>
                      <a:fillRect/>
                    </a:stretch>
                  </pic:blipFill>
                  <pic:spPr>
                    <a:xfrm>
                      <a:off x="0" y="0"/>
                      <a:ext cx="3229154" cy="2141722"/>
                    </a:xfrm>
                    <a:prstGeom prst="rect">
                      <a:avLst/>
                    </a:prstGeom>
                  </pic:spPr>
                </pic:pic>
              </a:graphicData>
            </a:graphic>
          </wp:inline>
        </w:drawing>
      </w:r>
    </w:p>
    <w:p w14:paraId="4C0555AE" w14:textId="3DDFD9E7" w:rsidR="003942D0" w:rsidRDefault="003942D0" w:rsidP="00F65ACF">
      <w:pPr>
        <w:spacing w:after="120"/>
        <w:rPr>
          <w:rFonts w:cs="Arial"/>
          <w:sz w:val="18"/>
          <w:szCs w:val="18"/>
        </w:rPr>
      </w:pPr>
      <w:r w:rsidRPr="00913700">
        <w:rPr>
          <w:rFonts w:cs="Arial"/>
          <w:b/>
          <w:bCs/>
          <w:sz w:val="18"/>
          <w:szCs w:val="18"/>
        </w:rPr>
        <w:t>Bildunterschrift:</w:t>
      </w:r>
      <w:r w:rsidRPr="00913700">
        <w:rPr>
          <w:rFonts w:cs="Arial"/>
          <w:sz w:val="18"/>
          <w:szCs w:val="18"/>
        </w:rPr>
        <w:t xml:space="preserve"> </w:t>
      </w:r>
      <w:r w:rsidR="00F65ACF" w:rsidRPr="00F65ACF">
        <w:rPr>
          <w:rFonts w:cs="Arial"/>
          <w:sz w:val="18"/>
          <w:szCs w:val="18"/>
        </w:rPr>
        <w:t>Als strategisches Erfolgsinstrument schafft Künstliche Intelligenz künftig in KI-nativen IT-Ökosystemen mehr Transparenz und bereitet</w:t>
      </w:r>
      <w:r w:rsidR="00F65ACF">
        <w:rPr>
          <w:rFonts w:cs="Arial"/>
          <w:sz w:val="18"/>
          <w:szCs w:val="18"/>
        </w:rPr>
        <w:t xml:space="preserve"> </w:t>
      </w:r>
      <w:r w:rsidR="00F65ACF" w:rsidRPr="00F65ACF">
        <w:rPr>
          <w:rFonts w:cs="Arial"/>
          <w:sz w:val="18"/>
          <w:szCs w:val="18"/>
        </w:rPr>
        <w:t>Entscheidungen nachvollziehbar vor – z.B. durch datenbasierte Simulationen.</w:t>
      </w:r>
    </w:p>
    <w:p w14:paraId="4EC32512" w14:textId="77777777" w:rsidR="004B3BFB" w:rsidRDefault="004B3BFB" w:rsidP="00913700">
      <w:pPr>
        <w:spacing w:after="120"/>
        <w:rPr>
          <w:rFonts w:asciiTheme="minorHAnsi" w:hAnsiTheme="minorHAnsi" w:cs="Arial"/>
          <w:b/>
          <w:bCs/>
          <w:sz w:val="20"/>
          <w:szCs w:val="20"/>
        </w:rPr>
      </w:pPr>
    </w:p>
    <w:p w14:paraId="67C15B41" w14:textId="5B43AFFB" w:rsidR="00120559" w:rsidRPr="00913700" w:rsidRDefault="00F3094D" w:rsidP="00913700">
      <w:pPr>
        <w:spacing w:after="120"/>
        <w:rPr>
          <w:rFonts w:asciiTheme="minorHAnsi" w:hAnsiTheme="minorHAnsi" w:cs="Arial"/>
          <w:b/>
          <w:bCs/>
          <w:sz w:val="20"/>
          <w:szCs w:val="20"/>
        </w:rPr>
      </w:pPr>
      <w:r w:rsidRPr="00913700">
        <w:rPr>
          <w:rFonts w:asciiTheme="minorHAnsi" w:hAnsiTheme="minorHAnsi" w:cs="Arial"/>
          <w:b/>
          <w:bCs/>
          <w:sz w:val="20"/>
          <w:szCs w:val="20"/>
        </w:rPr>
        <w:t>Über die Wilken Software Group: Das Übermorgen mitentwickeln</w:t>
      </w:r>
    </w:p>
    <w:p w14:paraId="73C537F0" w14:textId="77777777" w:rsidR="00622299" w:rsidRDefault="00622299" w:rsidP="00622299">
      <w:pPr>
        <w:spacing w:after="120"/>
        <w:rPr>
          <w:rFonts w:asciiTheme="minorHAnsi" w:hAnsiTheme="minorHAnsi" w:cs="Arial"/>
          <w:sz w:val="20"/>
          <w:szCs w:val="20"/>
        </w:rPr>
      </w:pPr>
      <w:r w:rsidRPr="000F7E7D">
        <w:rPr>
          <w:rFonts w:asciiTheme="minorHAnsi" w:hAnsiTheme="minorHAnsi" w:cs="Arial"/>
          <w:sz w:val="20"/>
          <w:szCs w:val="20"/>
        </w:rPr>
        <w:t xml:space="preserve">Die Wilken Software Group ist führender Technologiepartner für Unternehmen und Organisationen der kritischen Infrastruktur in Deutschland. Das 1978 gegründete Unternehmen beschäftigt rund 700 Mitarbeitende. Zu den Kunden zählen mehr als 400 Unternehmen der </w:t>
      </w:r>
      <w:r w:rsidRPr="000F7E7D">
        <w:rPr>
          <w:rFonts w:asciiTheme="minorHAnsi" w:hAnsiTheme="minorHAnsi" w:cs="Arial"/>
          <w:sz w:val="20"/>
          <w:szCs w:val="20"/>
        </w:rPr>
        <w:lastRenderedPageBreak/>
        <w:t xml:space="preserve">Energie- und Wasserwirtschaft sowie rund 300 Organisationen aus dem Bereich </w:t>
      </w:r>
      <w:proofErr w:type="spellStart"/>
      <w:r w:rsidRPr="000F7E7D">
        <w:rPr>
          <w:rFonts w:asciiTheme="minorHAnsi" w:hAnsiTheme="minorHAnsi" w:cs="Arial"/>
          <w:sz w:val="20"/>
          <w:szCs w:val="20"/>
        </w:rPr>
        <w:t>Social</w:t>
      </w:r>
      <w:proofErr w:type="spellEnd"/>
      <w:r w:rsidRPr="000F7E7D">
        <w:rPr>
          <w:rFonts w:asciiTheme="minorHAnsi" w:hAnsiTheme="minorHAnsi" w:cs="Arial"/>
          <w:sz w:val="20"/>
          <w:szCs w:val="20"/>
        </w:rPr>
        <w:t xml:space="preserve"> &amp; </w:t>
      </w:r>
      <w:proofErr w:type="spellStart"/>
      <w:r w:rsidRPr="000F7E7D">
        <w:rPr>
          <w:rFonts w:asciiTheme="minorHAnsi" w:hAnsiTheme="minorHAnsi" w:cs="Arial"/>
          <w:sz w:val="20"/>
          <w:szCs w:val="20"/>
        </w:rPr>
        <w:t>Healthcare</w:t>
      </w:r>
      <w:proofErr w:type="spellEnd"/>
      <w:r w:rsidRPr="000F7E7D">
        <w:rPr>
          <w:rFonts w:asciiTheme="minorHAnsi" w:hAnsiTheme="minorHAnsi" w:cs="Arial"/>
          <w:sz w:val="20"/>
          <w:szCs w:val="20"/>
        </w:rPr>
        <w:t xml:space="preserve">, darunter zahlreiche gesetzliche Krankenkassen, kassenärztliche und kassenzahnärztliche Vereinigungen sowie soziale und kirchliche Einrichtungen. </w:t>
      </w:r>
    </w:p>
    <w:p w14:paraId="533AA7AF" w14:textId="278FF503" w:rsidR="00F31787" w:rsidRPr="00913700" w:rsidRDefault="00622299" w:rsidP="00622299">
      <w:pPr>
        <w:spacing w:after="120"/>
        <w:rPr>
          <w:rFonts w:asciiTheme="minorHAnsi" w:hAnsiTheme="minorHAnsi" w:cs="Arial"/>
          <w:sz w:val="20"/>
          <w:szCs w:val="20"/>
        </w:rPr>
      </w:pPr>
      <w:r w:rsidRPr="000F7E7D">
        <w:rPr>
          <w:rFonts w:asciiTheme="minorHAnsi" w:hAnsiTheme="minorHAnsi" w:cs="Arial"/>
          <w:sz w:val="20"/>
          <w:szCs w:val="20"/>
        </w:rPr>
        <w:t>Als Technologiepartner steht Wilken für zukunftssichere Softwarelösungen, ein starkes Partnernetzwerk und kontinuierliche Investitionen in Forschung und Entwicklung.</w:t>
      </w:r>
    </w:p>
    <w:sectPr w:rsidR="00F31787" w:rsidRPr="00913700" w:rsidSect="00D811CD">
      <w:headerReference w:type="even" r:id="rId16"/>
      <w:headerReference w:type="default" r:id="rId17"/>
      <w:footerReference w:type="default" r:id="rId18"/>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8E2F9" w14:textId="77777777" w:rsidR="001510F9" w:rsidRDefault="001510F9" w:rsidP="00D811CD">
      <w:r>
        <w:separator/>
      </w:r>
    </w:p>
  </w:endnote>
  <w:endnote w:type="continuationSeparator" w:id="0">
    <w:p w14:paraId="030B0A56" w14:textId="77777777" w:rsidR="001510F9" w:rsidRDefault="001510F9" w:rsidP="00D811CD">
      <w:r>
        <w:continuationSeparator/>
      </w:r>
    </w:p>
  </w:endnote>
  <w:endnote w:type="continuationNotice" w:id="1">
    <w:p w14:paraId="3FE45B18" w14:textId="77777777" w:rsidR="001510F9" w:rsidRDefault="00151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8E987" w14:textId="77777777" w:rsidR="001510F9" w:rsidRDefault="001510F9" w:rsidP="00D811CD">
      <w:r>
        <w:separator/>
      </w:r>
    </w:p>
  </w:footnote>
  <w:footnote w:type="continuationSeparator" w:id="0">
    <w:p w14:paraId="527B77F8" w14:textId="77777777" w:rsidR="001510F9" w:rsidRDefault="001510F9" w:rsidP="00D811CD">
      <w:r>
        <w:continuationSeparator/>
      </w:r>
    </w:p>
  </w:footnote>
  <w:footnote w:type="continuationNotice" w:id="1">
    <w:p w14:paraId="1DA17117" w14:textId="77777777" w:rsidR="001510F9" w:rsidRDefault="001510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pPr>
      <w:pStyle w:val="Kopfzeile"/>
      <w:tabs>
        <w:tab w:val="clear" w:pos="9072"/>
      </w:tabs>
      <w:ind w:right="-44"/>
    </w:pPr>
    <w:r>
      <w:rPr>
        <w:noProof/>
      </w:rPr>
      <w:drawing>
        <wp:anchor distT="0" distB="0" distL="114300" distR="114300" simplePos="0" relativeHeight="251658240"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4E5B"/>
    <w:multiLevelType w:val="hybridMultilevel"/>
    <w:tmpl w:val="83EEC8C2"/>
    <w:lvl w:ilvl="0" w:tplc="FA8ED066">
      <w:start w:val="1"/>
      <w:numFmt w:val="bullet"/>
      <w:lvlText w:val="•"/>
      <w:lvlJc w:val="left"/>
      <w:pPr>
        <w:ind w:left="36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3CA65DAF"/>
    <w:multiLevelType w:val="hybridMultilevel"/>
    <w:tmpl w:val="764261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6E2143"/>
    <w:multiLevelType w:val="hybridMultilevel"/>
    <w:tmpl w:val="62B63FC0"/>
    <w:lvl w:ilvl="0" w:tplc="2CC25564">
      <w:start w:val="1"/>
      <w:numFmt w:val="bullet"/>
      <w:lvlText w:val=""/>
      <w:lvlJc w:val="left"/>
      <w:pPr>
        <w:ind w:left="1480" w:hanging="360"/>
      </w:pPr>
      <w:rPr>
        <w:rFonts w:ascii="Symbol" w:hAnsi="Symbol"/>
      </w:rPr>
    </w:lvl>
    <w:lvl w:ilvl="1" w:tplc="5EF0A58C">
      <w:start w:val="1"/>
      <w:numFmt w:val="bullet"/>
      <w:lvlText w:val=""/>
      <w:lvlJc w:val="left"/>
      <w:pPr>
        <w:ind w:left="1480" w:hanging="360"/>
      </w:pPr>
      <w:rPr>
        <w:rFonts w:ascii="Symbol" w:hAnsi="Symbol"/>
      </w:rPr>
    </w:lvl>
    <w:lvl w:ilvl="2" w:tplc="799E1C7E">
      <w:start w:val="1"/>
      <w:numFmt w:val="bullet"/>
      <w:lvlText w:val=""/>
      <w:lvlJc w:val="left"/>
      <w:pPr>
        <w:ind w:left="1480" w:hanging="360"/>
      </w:pPr>
      <w:rPr>
        <w:rFonts w:ascii="Symbol" w:hAnsi="Symbol"/>
      </w:rPr>
    </w:lvl>
    <w:lvl w:ilvl="3" w:tplc="5A3054E4">
      <w:start w:val="1"/>
      <w:numFmt w:val="bullet"/>
      <w:lvlText w:val=""/>
      <w:lvlJc w:val="left"/>
      <w:pPr>
        <w:ind w:left="1480" w:hanging="360"/>
      </w:pPr>
      <w:rPr>
        <w:rFonts w:ascii="Symbol" w:hAnsi="Symbol"/>
      </w:rPr>
    </w:lvl>
    <w:lvl w:ilvl="4" w:tplc="083ADD28">
      <w:start w:val="1"/>
      <w:numFmt w:val="bullet"/>
      <w:lvlText w:val=""/>
      <w:lvlJc w:val="left"/>
      <w:pPr>
        <w:ind w:left="1480" w:hanging="360"/>
      </w:pPr>
      <w:rPr>
        <w:rFonts w:ascii="Symbol" w:hAnsi="Symbol"/>
      </w:rPr>
    </w:lvl>
    <w:lvl w:ilvl="5" w:tplc="FA648C92">
      <w:start w:val="1"/>
      <w:numFmt w:val="bullet"/>
      <w:lvlText w:val=""/>
      <w:lvlJc w:val="left"/>
      <w:pPr>
        <w:ind w:left="1480" w:hanging="360"/>
      </w:pPr>
      <w:rPr>
        <w:rFonts w:ascii="Symbol" w:hAnsi="Symbol"/>
      </w:rPr>
    </w:lvl>
    <w:lvl w:ilvl="6" w:tplc="538A6B24">
      <w:start w:val="1"/>
      <w:numFmt w:val="bullet"/>
      <w:lvlText w:val=""/>
      <w:lvlJc w:val="left"/>
      <w:pPr>
        <w:ind w:left="1480" w:hanging="360"/>
      </w:pPr>
      <w:rPr>
        <w:rFonts w:ascii="Symbol" w:hAnsi="Symbol"/>
      </w:rPr>
    </w:lvl>
    <w:lvl w:ilvl="7" w:tplc="BF28DA30">
      <w:start w:val="1"/>
      <w:numFmt w:val="bullet"/>
      <w:lvlText w:val=""/>
      <w:lvlJc w:val="left"/>
      <w:pPr>
        <w:ind w:left="1480" w:hanging="360"/>
      </w:pPr>
      <w:rPr>
        <w:rFonts w:ascii="Symbol" w:hAnsi="Symbol"/>
      </w:rPr>
    </w:lvl>
    <w:lvl w:ilvl="8" w:tplc="10AC1D6C">
      <w:start w:val="1"/>
      <w:numFmt w:val="bullet"/>
      <w:lvlText w:val=""/>
      <w:lvlJc w:val="left"/>
      <w:pPr>
        <w:ind w:left="1480" w:hanging="360"/>
      </w:pPr>
      <w:rPr>
        <w:rFonts w:ascii="Symbol" w:hAnsi="Symbol"/>
      </w:rPr>
    </w:lvl>
  </w:abstractNum>
  <w:abstractNum w:abstractNumId="4" w15:restartNumberingAfterBreak="0">
    <w:nsid w:val="57CE3C0C"/>
    <w:multiLevelType w:val="hybridMultilevel"/>
    <w:tmpl w:val="C0FAE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F67377"/>
    <w:multiLevelType w:val="hybridMultilevel"/>
    <w:tmpl w:val="E9761C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1C63E0"/>
    <w:multiLevelType w:val="hybridMultilevel"/>
    <w:tmpl w:val="18780AB4"/>
    <w:lvl w:ilvl="0" w:tplc="541E98B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1"/>
  </w:num>
  <w:num w:numId="2" w16cid:durableId="379012405">
    <w:abstractNumId w:val="7"/>
  </w:num>
  <w:num w:numId="3" w16cid:durableId="2042785035">
    <w:abstractNumId w:val="0"/>
  </w:num>
  <w:num w:numId="4" w16cid:durableId="554657049">
    <w:abstractNumId w:val="3"/>
  </w:num>
  <w:num w:numId="5" w16cid:durableId="1891186179">
    <w:abstractNumId w:val="4"/>
  </w:num>
  <w:num w:numId="6" w16cid:durableId="1321083207">
    <w:abstractNumId w:val="5"/>
  </w:num>
  <w:num w:numId="7" w16cid:durableId="42294475">
    <w:abstractNumId w:val="6"/>
  </w:num>
  <w:num w:numId="8" w16cid:durableId="2112624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00079"/>
    <w:rsid w:val="00001708"/>
    <w:rsid w:val="00001F3F"/>
    <w:rsid w:val="000025C5"/>
    <w:rsid w:val="000029C0"/>
    <w:rsid w:val="00002D59"/>
    <w:rsid w:val="0001003D"/>
    <w:rsid w:val="00010909"/>
    <w:rsid w:val="00012203"/>
    <w:rsid w:val="0001245B"/>
    <w:rsid w:val="00013904"/>
    <w:rsid w:val="00017074"/>
    <w:rsid w:val="00017383"/>
    <w:rsid w:val="00022995"/>
    <w:rsid w:val="00024770"/>
    <w:rsid w:val="00025B36"/>
    <w:rsid w:val="00025BD0"/>
    <w:rsid w:val="000301DD"/>
    <w:rsid w:val="00034CAF"/>
    <w:rsid w:val="000353D9"/>
    <w:rsid w:val="00037266"/>
    <w:rsid w:val="0004065F"/>
    <w:rsid w:val="000410AF"/>
    <w:rsid w:val="00041B47"/>
    <w:rsid w:val="000434BA"/>
    <w:rsid w:val="00045B02"/>
    <w:rsid w:val="00051B9A"/>
    <w:rsid w:val="00053272"/>
    <w:rsid w:val="00054076"/>
    <w:rsid w:val="000552A1"/>
    <w:rsid w:val="00056BE6"/>
    <w:rsid w:val="00056BE8"/>
    <w:rsid w:val="00057204"/>
    <w:rsid w:val="00063874"/>
    <w:rsid w:val="00064C32"/>
    <w:rsid w:val="00065C9B"/>
    <w:rsid w:val="00066796"/>
    <w:rsid w:val="0007173A"/>
    <w:rsid w:val="00075887"/>
    <w:rsid w:val="00081408"/>
    <w:rsid w:val="0008230A"/>
    <w:rsid w:val="00082901"/>
    <w:rsid w:val="00083357"/>
    <w:rsid w:val="000846E5"/>
    <w:rsid w:val="000851C8"/>
    <w:rsid w:val="0008740B"/>
    <w:rsid w:val="00087C0F"/>
    <w:rsid w:val="00090E7F"/>
    <w:rsid w:val="000914E3"/>
    <w:rsid w:val="000920E8"/>
    <w:rsid w:val="000953F9"/>
    <w:rsid w:val="00095AA5"/>
    <w:rsid w:val="00096694"/>
    <w:rsid w:val="000A1C14"/>
    <w:rsid w:val="000A2BBC"/>
    <w:rsid w:val="000A2E38"/>
    <w:rsid w:val="000A4AD4"/>
    <w:rsid w:val="000A4B8A"/>
    <w:rsid w:val="000A6005"/>
    <w:rsid w:val="000A6EFC"/>
    <w:rsid w:val="000B06F0"/>
    <w:rsid w:val="000B0D67"/>
    <w:rsid w:val="000B3AB9"/>
    <w:rsid w:val="000B4B80"/>
    <w:rsid w:val="000C12D4"/>
    <w:rsid w:val="000C26D7"/>
    <w:rsid w:val="000C2CD9"/>
    <w:rsid w:val="000C3224"/>
    <w:rsid w:val="000C332B"/>
    <w:rsid w:val="000C48EB"/>
    <w:rsid w:val="000C499C"/>
    <w:rsid w:val="000C5C83"/>
    <w:rsid w:val="000C5D61"/>
    <w:rsid w:val="000C6153"/>
    <w:rsid w:val="000C6191"/>
    <w:rsid w:val="000C6A6E"/>
    <w:rsid w:val="000D2228"/>
    <w:rsid w:val="000D2EE9"/>
    <w:rsid w:val="000D4D9A"/>
    <w:rsid w:val="000D5210"/>
    <w:rsid w:val="000D6B95"/>
    <w:rsid w:val="000D6FA6"/>
    <w:rsid w:val="000E3F94"/>
    <w:rsid w:val="000E5230"/>
    <w:rsid w:val="000E610C"/>
    <w:rsid w:val="000E6EA6"/>
    <w:rsid w:val="000E778E"/>
    <w:rsid w:val="000F35F7"/>
    <w:rsid w:val="000F3F29"/>
    <w:rsid w:val="000F5678"/>
    <w:rsid w:val="000F7786"/>
    <w:rsid w:val="00100D56"/>
    <w:rsid w:val="001015E1"/>
    <w:rsid w:val="00101772"/>
    <w:rsid w:val="001017BE"/>
    <w:rsid w:val="00102329"/>
    <w:rsid w:val="00102A9C"/>
    <w:rsid w:val="00102C9F"/>
    <w:rsid w:val="00103549"/>
    <w:rsid w:val="00103B96"/>
    <w:rsid w:val="00104BAB"/>
    <w:rsid w:val="001059E0"/>
    <w:rsid w:val="0011385A"/>
    <w:rsid w:val="00115E77"/>
    <w:rsid w:val="00116216"/>
    <w:rsid w:val="00117EB9"/>
    <w:rsid w:val="00120559"/>
    <w:rsid w:val="00120848"/>
    <w:rsid w:val="001209BE"/>
    <w:rsid w:val="00121884"/>
    <w:rsid w:val="0012255C"/>
    <w:rsid w:val="00122CAC"/>
    <w:rsid w:val="00132EC1"/>
    <w:rsid w:val="00133999"/>
    <w:rsid w:val="00140767"/>
    <w:rsid w:val="00141D54"/>
    <w:rsid w:val="0014252B"/>
    <w:rsid w:val="0014522C"/>
    <w:rsid w:val="001462BF"/>
    <w:rsid w:val="00146381"/>
    <w:rsid w:val="00150044"/>
    <w:rsid w:val="001510F9"/>
    <w:rsid w:val="00151454"/>
    <w:rsid w:val="00152E2A"/>
    <w:rsid w:val="00156B60"/>
    <w:rsid w:val="001623B0"/>
    <w:rsid w:val="001623F7"/>
    <w:rsid w:val="0016686E"/>
    <w:rsid w:val="001677DE"/>
    <w:rsid w:val="001701C9"/>
    <w:rsid w:val="0017057C"/>
    <w:rsid w:val="00175F2E"/>
    <w:rsid w:val="00176019"/>
    <w:rsid w:val="001778D2"/>
    <w:rsid w:val="00180884"/>
    <w:rsid w:val="00180B08"/>
    <w:rsid w:val="00182CB9"/>
    <w:rsid w:val="00183127"/>
    <w:rsid w:val="001832F4"/>
    <w:rsid w:val="001838DA"/>
    <w:rsid w:val="00183BB6"/>
    <w:rsid w:val="00184B4C"/>
    <w:rsid w:val="00185C6F"/>
    <w:rsid w:val="00185F0D"/>
    <w:rsid w:val="0018639D"/>
    <w:rsid w:val="0018751B"/>
    <w:rsid w:val="00187AB2"/>
    <w:rsid w:val="00190238"/>
    <w:rsid w:val="00190365"/>
    <w:rsid w:val="001925AE"/>
    <w:rsid w:val="00193787"/>
    <w:rsid w:val="00194859"/>
    <w:rsid w:val="00195B0A"/>
    <w:rsid w:val="001970EE"/>
    <w:rsid w:val="00197B5E"/>
    <w:rsid w:val="00197C67"/>
    <w:rsid w:val="001A1E55"/>
    <w:rsid w:val="001A5064"/>
    <w:rsid w:val="001A6E2D"/>
    <w:rsid w:val="001B317F"/>
    <w:rsid w:val="001B36C6"/>
    <w:rsid w:val="001B739A"/>
    <w:rsid w:val="001C0264"/>
    <w:rsid w:val="001C2CF5"/>
    <w:rsid w:val="001C4319"/>
    <w:rsid w:val="001C50DC"/>
    <w:rsid w:val="001C5917"/>
    <w:rsid w:val="001D3622"/>
    <w:rsid w:val="001D3E13"/>
    <w:rsid w:val="001D55F4"/>
    <w:rsid w:val="001D752B"/>
    <w:rsid w:val="001D7AB4"/>
    <w:rsid w:val="001E03A8"/>
    <w:rsid w:val="001E0592"/>
    <w:rsid w:val="001E0B85"/>
    <w:rsid w:val="001E3DBB"/>
    <w:rsid w:val="001E599D"/>
    <w:rsid w:val="001E5B9F"/>
    <w:rsid w:val="001F0140"/>
    <w:rsid w:val="001F0B95"/>
    <w:rsid w:val="001F113E"/>
    <w:rsid w:val="001F12E7"/>
    <w:rsid w:val="001F17A0"/>
    <w:rsid w:val="001F46F1"/>
    <w:rsid w:val="001F56AD"/>
    <w:rsid w:val="001F6D94"/>
    <w:rsid w:val="00202BAB"/>
    <w:rsid w:val="002036B4"/>
    <w:rsid w:val="00204372"/>
    <w:rsid w:val="00204AB7"/>
    <w:rsid w:val="002077E6"/>
    <w:rsid w:val="0021067C"/>
    <w:rsid w:val="00211E8D"/>
    <w:rsid w:val="00214AF4"/>
    <w:rsid w:val="00214AFE"/>
    <w:rsid w:val="00215169"/>
    <w:rsid w:val="00216F98"/>
    <w:rsid w:val="00217786"/>
    <w:rsid w:val="002235F9"/>
    <w:rsid w:val="00226C46"/>
    <w:rsid w:val="00227F4F"/>
    <w:rsid w:val="002309EF"/>
    <w:rsid w:val="0023242F"/>
    <w:rsid w:val="002325FC"/>
    <w:rsid w:val="00232A1A"/>
    <w:rsid w:val="00232B1F"/>
    <w:rsid w:val="0023357C"/>
    <w:rsid w:val="00233E39"/>
    <w:rsid w:val="00234634"/>
    <w:rsid w:val="0023780D"/>
    <w:rsid w:val="00241E15"/>
    <w:rsid w:val="0024222B"/>
    <w:rsid w:val="00243A41"/>
    <w:rsid w:val="0024486C"/>
    <w:rsid w:val="00244BEA"/>
    <w:rsid w:val="0024529E"/>
    <w:rsid w:val="00246DBC"/>
    <w:rsid w:val="00247E9E"/>
    <w:rsid w:val="00252450"/>
    <w:rsid w:val="00252AE0"/>
    <w:rsid w:val="00252B2C"/>
    <w:rsid w:val="00252EED"/>
    <w:rsid w:val="00253C7C"/>
    <w:rsid w:val="00255D44"/>
    <w:rsid w:val="00255E96"/>
    <w:rsid w:val="00256302"/>
    <w:rsid w:val="00256760"/>
    <w:rsid w:val="00261106"/>
    <w:rsid w:val="0026289E"/>
    <w:rsid w:val="00265406"/>
    <w:rsid w:val="00272830"/>
    <w:rsid w:val="00277B3A"/>
    <w:rsid w:val="002806E4"/>
    <w:rsid w:val="00280FEB"/>
    <w:rsid w:val="0028215B"/>
    <w:rsid w:val="00283F82"/>
    <w:rsid w:val="00285803"/>
    <w:rsid w:val="0028638E"/>
    <w:rsid w:val="00286CAF"/>
    <w:rsid w:val="00290FEF"/>
    <w:rsid w:val="002924D8"/>
    <w:rsid w:val="00293188"/>
    <w:rsid w:val="00293E66"/>
    <w:rsid w:val="00293F05"/>
    <w:rsid w:val="00295763"/>
    <w:rsid w:val="002963E9"/>
    <w:rsid w:val="00296CBB"/>
    <w:rsid w:val="00296FC1"/>
    <w:rsid w:val="002977F7"/>
    <w:rsid w:val="00297F93"/>
    <w:rsid w:val="002A2822"/>
    <w:rsid w:val="002A30E7"/>
    <w:rsid w:val="002A4B7B"/>
    <w:rsid w:val="002A7258"/>
    <w:rsid w:val="002B0191"/>
    <w:rsid w:val="002B0D87"/>
    <w:rsid w:val="002B11BB"/>
    <w:rsid w:val="002B19E6"/>
    <w:rsid w:val="002B2662"/>
    <w:rsid w:val="002B5E5D"/>
    <w:rsid w:val="002C1229"/>
    <w:rsid w:val="002C4776"/>
    <w:rsid w:val="002C4CC1"/>
    <w:rsid w:val="002C5D67"/>
    <w:rsid w:val="002C5E23"/>
    <w:rsid w:val="002D115A"/>
    <w:rsid w:val="002D15FE"/>
    <w:rsid w:val="002D1A89"/>
    <w:rsid w:val="002D281A"/>
    <w:rsid w:val="002D2FF4"/>
    <w:rsid w:val="002D5945"/>
    <w:rsid w:val="002D627D"/>
    <w:rsid w:val="002D68D5"/>
    <w:rsid w:val="002D727C"/>
    <w:rsid w:val="002E1009"/>
    <w:rsid w:val="002E470C"/>
    <w:rsid w:val="002E50EC"/>
    <w:rsid w:val="002F1DF1"/>
    <w:rsid w:val="002F2370"/>
    <w:rsid w:val="002F269F"/>
    <w:rsid w:val="002F7411"/>
    <w:rsid w:val="00301C7A"/>
    <w:rsid w:val="0030290F"/>
    <w:rsid w:val="0030338B"/>
    <w:rsid w:val="0030443B"/>
    <w:rsid w:val="00310401"/>
    <w:rsid w:val="0031688B"/>
    <w:rsid w:val="003178B9"/>
    <w:rsid w:val="00320A80"/>
    <w:rsid w:val="003240A2"/>
    <w:rsid w:val="003242E8"/>
    <w:rsid w:val="0032643E"/>
    <w:rsid w:val="00327544"/>
    <w:rsid w:val="003308AC"/>
    <w:rsid w:val="003311ED"/>
    <w:rsid w:val="00331756"/>
    <w:rsid w:val="00332494"/>
    <w:rsid w:val="00332B60"/>
    <w:rsid w:val="003352F1"/>
    <w:rsid w:val="00335494"/>
    <w:rsid w:val="00335C8B"/>
    <w:rsid w:val="00343E3A"/>
    <w:rsid w:val="0034449D"/>
    <w:rsid w:val="003444DF"/>
    <w:rsid w:val="00344AAB"/>
    <w:rsid w:val="003474A6"/>
    <w:rsid w:val="00351B11"/>
    <w:rsid w:val="00352A00"/>
    <w:rsid w:val="00353147"/>
    <w:rsid w:val="00360BED"/>
    <w:rsid w:val="0036102A"/>
    <w:rsid w:val="003628DB"/>
    <w:rsid w:val="00366F04"/>
    <w:rsid w:val="00367CE2"/>
    <w:rsid w:val="003701EA"/>
    <w:rsid w:val="00370B05"/>
    <w:rsid w:val="0037227E"/>
    <w:rsid w:val="00375A11"/>
    <w:rsid w:val="00376276"/>
    <w:rsid w:val="00381252"/>
    <w:rsid w:val="00381AA6"/>
    <w:rsid w:val="00381DE3"/>
    <w:rsid w:val="00383272"/>
    <w:rsid w:val="003856FB"/>
    <w:rsid w:val="00391FE2"/>
    <w:rsid w:val="003924C7"/>
    <w:rsid w:val="003942D0"/>
    <w:rsid w:val="00395346"/>
    <w:rsid w:val="00395428"/>
    <w:rsid w:val="00397658"/>
    <w:rsid w:val="00397795"/>
    <w:rsid w:val="00397B54"/>
    <w:rsid w:val="00397C56"/>
    <w:rsid w:val="003A4B60"/>
    <w:rsid w:val="003A5979"/>
    <w:rsid w:val="003A7B11"/>
    <w:rsid w:val="003B0054"/>
    <w:rsid w:val="003B52F0"/>
    <w:rsid w:val="003B5F3F"/>
    <w:rsid w:val="003B6816"/>
    <w:rsid w:val="003B7535"/>
    <w:rsid w:val="003C18D0"/>
    <w:rsid w:val="003C4676"/>
    <w:rsid w:val="003C4876"/>
    <w:rsid w:val="003C5EBA"/>
    <w:rsid w:val="003D40E8"/>
    <w:rsid w:val="003D509F"/>
    <w:rsid w:val="003D5B7E"/>
    <w:rsid w:val="003D67DB"/>
    <w:rsid w:val="003E11A2"/>
    <w:rsid w:val="003E1CEB"/>
    <w:rsid w:val="003E4E54"/>
    <w:rsid w:val="003E5047"/>
    <w:rsid w:val="003E63C7"/>
    <w:rsid w:val="003F0418"/>
    <w:rsid w:val="003F0E41"/>
    <w:rsid w:val="003F1686"/>
    <w:rsid w:val="003F5549"/>
    <w:rsid w:val="003F62B8"/>
    <w:rsid w:val="00401A3E"/>
    <w:rsid w:val="0040375B"/>
    <w:rsid w:val="00404011"/>
    <w:rsid w:val="00406D7E"/>
    <w:rsid w:val="00407D82"/>
    <w:rsid w:val="0041519A"/>
    <w:rsid w:val="00416259"/>
    <w:rsid w:val="00417950"/>
    <w:rsid w:val="00420060"/>
    <w:rsid w:val="004204D1"/>
    <w:rsid w:val="00420B9A"/>
    <w:rsid w:val="0042296D"/>
    <w:rsid w:val="00423A31"/>
    <w:rsid w:val="0042433B"/>
    <w:rsid w:val="00424CBB"/>
    <w:rsid w:val="004264EB"/>
    <w:rsid w:val="004266A1"/>
    <w:rsid w:val="004266E7"/>
    <w:rsid w:val="004267E8"/>
    <w:rsid w:val="004368D6"/>
    <w:rsid w:val="0043748C"/>
    <w:rsid w:val="00443A5B"/>
    <w:rsid w:val="00444801"/>
    <w:rsid w:val="00445DDC"/>
    <w:rsid w:val="00446B73"/>
    <w:rsid w:val="00450D73"/>
    <w:rsid w:val="0045282A"/>
    <w:rsid w:val="004528C5"/>
    <w:rsid w:val="00453D39"/>
    <w:rsid w:val="00454EB1"/>
    <w:rsid w:val="0045581C"/>
    <w:rsid w:val="004561B3"/>
    <w:rsid w:val="00456E00"/>
    <w:rsid w:val="00457548"/>
    <w:rsid w:val="004575A9"/>
    <w:rsid w:val="00461A28"/>
    <w:rsid w:val="00461FC6"/>
    <w:rsid w:val="0046411D"/>
    <w:rsid w:val="0046456B"/>
    <w:rsid w:val="0046543E"/>
    <w:rsid w:val="00467983"/>
    <w:rsid w:val="00470480"/>
    <w:rsid w:val="0047085E"/>
    <w:rsid w:val="004722EC"/>
    <w:rsid w:val="0047441D"/>
    <w:rsid w:val="004749B4"/>
    <w:rsid w:val="004757E1"/>
    <w:rsid w:val="00477D36"/>
    <w:rsid w:val="00480137"/>
    <w:rsid w:val="00480BD2"/>
    <w:rsid w:val="00482A39"/>
    <w:rsid w:val="00483516"/>
    <w:rsid w:val="0048365E"/>
    <w:rsid w:val="00485600"/>
    <w:rsid w:val="00485B44"/>
    <w:rsid w:val="00491421"/>
    <w:rsid w:val="0049334C"/>
    <w:rsid w:val="0049343E"/>
    <w:rsid w:val="004946D3"/>
    <w:rsid w:val="00495C2E"/>
    <w:rsid w:val="00496226"/>
    <w:rsid w:val="00497F90"/>
    <w:rsid w:val="004A100B"/>
    <w:rsid w:val="004A1478"/>
    <w:rsid w:val="004A2012"/>
    <w:rsid w:val="004A7FCC"/>
    <w:rsid w:val="004B0169"/>
    <w:rsid w:val="004B3BFB"/>
    <w:rsid w:val="004B530D"/>
    <w:rsid w:val="004B58D2"/>
    <w:rsid w:val="004B6F10"/>
    <w:rsid w:val="004B7710"/>
    <w:rsid w:val="004C165A"/>
    <w:rsid w:val="004C60D9"/>
    <w:rsid w:val="004C6C6A"/>
    <w:rsid w:val="004D0394"/>
    <w:rsid w:val="004D0675"/>
    <w:rsid w:val="004D0A0D"/>
    <w:rsid w:val="004D457E"/>
    <w:rsid w:val="004D4599"/>
    <w:rsid w:val="004D6AD8"/>
    <w:rsid w:val="004E0480"/>
    <w:rsid w:val="004E16FF"/>
    <w:rsid w:val="004E3548"/>
    <w:rsid w:val="004E37CF"/>
    <w:rsid w:val="004E4BD4"/>
    <w:rsid w:val="004F29AF"/>
    <w:rsid w:val="004F2B99"/>
    <w:rsid w:val="004F74F5"/>
    <w:rsid w:val="004F7C79"/>
    <w:rsid w:val="00503A56"/>
    <w:rsid w:val="00504B44"/>
    <w:rsid w:val="00505406"/>
    <w:rsid w:val="00505768"/>
    <w:rsid w:val="005132D7"/>
    <w:rsid w:val="00514A7F"/>
    <w:rsid w:val="00516786"/>
    <w:rsid w:val="00516936"/>
    <w:rsid w:val="00516ECD"/>
    <w:rsid w:val="0052063F"/>
    <w:rsid w:val="0052141E"/>
    <w:rsid w:val="0052391E"/>
    <w:rsid w:val="00523F10"/>
    <w:rsid w:val="005240A4"/>
    <w:rsid w:val="0052496B"/>
    <w:rsid w:val="005254A1"/>
    <w:rsid w:val="00535867"/>
    <w:rsid w:val="00535C5D"/>
    <w:rsid w:val="00536211"/>
    <w:rsid w:val="00537828"/>
    <w:rsid w:val="00537CC0"/>
    <w:rsid w:val="0054079F"/>
    <w:rsid w:val="00542A1E"/>
    <w:rsid w:val="0054772E"/>
    <w:rsid w:val="00547CCE"/>
    <w:rsid w:val="00547D95"/>
    <w:rsid w:val="0055028C"/>
    <w:rsid w:val="00550416"/>
    <w:rsid w:val="00550621"/>
    <w:rsid w:val="00551FDA"/>
    <w:rsid w:val="0055319F"/>
    <w:rsid w:val="00553F8D"/>
    <w:rsid w:val="00555F83"/>
    <w:rsid w:val="005654B6"/>
    <w:rsid w:val="005662CF"/>
    <w:rsid w:val="00567F44"/>
    <w:rsid w:val="00571D70"/>
    <w:rsid w:val="00582155"/>
    <w:rsid w:val="00582F54"/>
    <w:rsid w:val="00583791"/>
    <w:rsid w:val="005858A6"/>
    <w:rsid w:val="00585DCE"/>
    <w:rsid w:val="005863FE"/>
    <w:rsid w:val="00590226"/>
    <w:rsid w:val="0059175A"/>
    <w:rsid w:val="0059187B"/>
    <w:rsid w:val="00592768"/>
    <w:rsid w:val="005961DD"/>
    <w:rsid w:val="005A215E"/>
    <w:rsid w:val="005A334B"/>
    <w:rsid w:val="005A41BB"/>
    <w:rsid w:val="005A5734"/>
    <w:rsid w:val="005A5776"/>
    <w:rsid w:val="005A7FC3"/>
    <w:rsid w:val="005B00B3"/>
    <w:rsid w:val="005B0A35"/>
    <w:rsid w:val="005B0A81"/>
    <w:rsid w:val="005B1146"/>
    <w:rsid w:val="005B3308"/>
    <w:rsid w:val="005B3B3B"/>
    <w:rsid w:val="005B7ED7"/>
    <w:rsid w:val="005C089C"/>
    <w:rsid w:val="005C10FB"/>
    <w:rsid w:val="005C3F7F"/>
    <w:rsid w:val="005C788F"/>
    <w:rsid w:val="005D05B4"/>
    <w:rsid w:val="005D6DED"/>
    <w:rsid w:val="005E0A81"/>
    <w:rsid w:val="005E5261"/>
    <w:rsid w:val="005EB76E"/>
    <w:rsid w:val="005F226B"/>
    <w:rsid w:val="005F29E6"/>
    <w:rsid w:val="005F2AD5"/>
    <w:rsid w:val="005F2CF1"/>
    <w:rsid w:val="005F3091"/>
    <w:rsid w:val="005F48CD"/>
    <w:rsid w:val="006023F3"/>
    <w:rsid w:val="0060478B"/>
    <w:rsid w:val="00604F49"/>
    <w:rsid w:val="0060560D"/>
    <w:rsid w:val="00611B00"/>
    <w:rsid w:val="00614876"/>
    <w:rsid w:val="006164FD"/>
    <w:rsid w:val="006178D1"/>
    <w:rsid w:val="00617E78"/>
    <w:rsid w:val="006204F5"/>
    <w:rsid w:val="00622299"/>
    <w:rsid w:val="00622811"/>
    <w:rsid w:val="006228BB"/>
    <w:rsid w:val="0062328B"/>
    <w:rsid w:val="00623EAD"/>
    <w:rsid w:val="0062476D"/>
    <w:rsid w:val="00626B21"/>
    <w:rsid w:val="00630328"/>
    <w:rsid w:val="00631993"/>
    <w:rsid w:val="0063316A"/>
    <w:rsid w:val="00635F90"/>
    <w:rsid w:val="00637D3C"/>
    <w:rsid w:val="00641873"/>
    <w:rsid w:val="0064202F"/>
    <w:rsid w:val="00643CA9"/>
    <w:rsid w:val="006454EC"/>
    <w:rsid w:val="00647917"/>
    <w:rsid w:val="00654CB9"/>
    <w:rsid w:val="00656918"/>
    <w:rsid w:val="00656E0E"/>
    <w:rsid w:val="00657EC1"/>
    <w:rsid w:val="00661727"/>
    <w:rsid w:val="00661C5D"/>
    <w:rsid w:val="00663BB4"/>
    <w:rsid w:val="006649D1"/>
    <w:rsid w:val="00664FA7"/>
    <w:rsid w:val="006650D7"/>
    <w:rsid w:val="006654C7"/>
    <w:rsid w:val="00666138"/>
    <w:rsid w:val="00667B98"/>
    <w:rsid w:val="00667DF6"/>
    <w:rsid w:val="00670731"/>
    <w:rsid w:val="00670769"/>
    <w:rsid w:val="006744E3"/>
    <w:rsid w:val="006769FF"/>
    <w:rsid w:val="00676E0F"/>
    <w:rsid w:val="00676EA3"/>
    <w:rsid w:val="0068044E"/>
    <w:rsid w:val="00681708"/>
    <w:rsid w:val="00682F42"/>
    <w:rsid w:val="006841A4"/>
    <w:rsid w:val="00685CD8"/>
    <w:rsid w:val="00687141"/>
    <w:rsid w:val="00695245"/>
    <w:rsid w:val="00695383"/>
    <w:rsid w:val="00696E03"/>
    <w:rsid w:val="006A14C5"/>
    <w:rsid w:val="006A22F0"/>
    <w:rsid w:val="006A28BD"/>
    <w:rsid w:val="006A3E58"/>
    <w:rsid w:val="006A4064"/>
    <w:rsid w:val="006A506F"/>
    <w:rsid w:val="006A607A"/>
    <w:rsid w:val="006B095D"/>
    <w:rsid w:val="006B1A1D"/>
    <w:rsid w:val="006B37B7"/>
    <w:rsid w:val="006B4476"/>
    <w:rsid w:val="006B562F"/>
    <w:rsid w:val="006C0DB3"/>
    <w:rsid w:val="006C4201"/>
    <w:rsid w:val="006C4C7A"/>
    <w:rsid w:val="006C54C4"/>
    <w:rsid w:val="006C5CF3"/>
    <w:rsid w:val="006D0DD1"/>
    <w:rsid w:val="006D3E6F"/>
    <w:rsid w:val="006D48FC"/>
    <w:rsid w:val="006E0014"/>
    <w:rsid w:val="006E06BF"/>
    <w:rsid w:val="006E1B49"/>
    <w:rsid w:val="006E516E"/>
    <w:rsid w:val="006E7CD1"/>
    <w:rsid w:val="006F235E"/>
    <w:rsid w:val="006F2997"/>
    <w:rsid w:val="0070094B"/>
    <w:rsid w:val="0070573D"/>
    <w:rsid w:val="00705DCB"/>
    <w:rsid w:val="00706040"/>
    <w:rsid w:val="007074CB"/>
    <w:rsid w:val="00707E3D"/>
    <w:rsid w:val="00710615"/>
    <w:rsid w:val="00710C64"/>
    <w:rsid w:val="0071303B"/>
    <w:rsid w:val="007142E5"/>
    <w:rsid w:val="00714E10"/>
    <w:rsid w:val="00716645"/>
    <w:rsid w:val="00717921"/>
    <w:rsid w:val="00721780"/>
    <w:rsid w:val="00721B70"/>
    <w:rsid w:val="007240A8"/>
    <w:rsid w:val="00724357"/>
    <w:rsid w:val="00724577"/>
    <w:rsid w:val="00725CC9"/>
    <w:rsid w:val="00727514"/>
    <w:rsid w:val="0072768D"/>
    <w:rsid w:val="00727DD8"/>
    <w:rsid w:val="00733CD9"/>
    <w:rsid w:val="0073400C"/>
    <w:rsid w:val="00734994"/>
    <w:rsid w:val="00736672"/>
    <w:rsid w:val="00741F4A"/>
    <w:rsid w:val="00746A15"/>
    <w:rsid w:val="00747050"/>
    <w:rsid w:val="0074789C"/>
    <w:rsid w:val="007517E7"/>
    <w:rsid w:val="007531E1"/>
    <w:rsid w:val="0076163D"/>
    <w:rsid w:val="0076196D"/>
    <w:rsid w:val="0076217A"/>
    <w:rsid w:val="007639FE"/>
    <w:rsid w:val="00764C26"/>
    <w:rsid w:val="00765431"/>
    <w:rsid w:val="00774847"/>
    <w:rsid w:val="00774A4B"/>
    <w:rsid w:val="00776625"/>
    <w:rsid w:val="00780D00"/>
    <w:rsid w:val="00782427"/>
    <w:rsid w:val="00784AA8"/>
    <w:rsid w:val="00784D40"/>
    <w:rsid w:val="00791BB7"/>
    <w:rsid w:val="007926E7"/>
    <w:rsid w:val="0079476A"/>
    <w:rsid w:val="00795BED"/>
    <w:rsid w:val="00796E47"/>
    <w:rsid w:val="00797427"/>
    <w:rsid w:val="007977D1"/>
    <w:rsid w:val="007979BF"/>
    <w:rsid w:val="00797DB4"/>
    <w:rsid w:val="007A2970"/>
    <w:rsid w:val="007A3CE6"/>
    <w:rsid w:val="007A4685"/>
    <w:rsid w:val="007A4F3D"/>
    <w:rsid w:val="007A62BB"/>
    <w:rsid w:val="007B029E"/>
    <w:rsid w:val="007B02E0"/>
    <w:rsid w:val="007B186C"/>
    <w:rsid w:val="007B3BFE"/>
    <w:rsid w:val="007B7DAF"/>
    <w:rsid w:val="007C07FB"/>
    <w:rsid w:val="007C0E3C"/>
    <w:rsid w:val="007C2139"/>
    <w:rsid w:val="007C36FA"/>
    <w:rsid w:val="007C49DA"/>
    <w:rsid w:val="007C7429"/>
    <w:rsid w:val="007D18F5"/>
    <w:rsid w:val="007D32CB"/>
    <w:rsid w:val="007D3C33"/>
    <w:rsid w:val="007D3C72"/>
    <w:rsid w:val="007D5A8C"/>
    <w:rsid w:val="007D6054"/>
    <w:rsid w:val="007D7B87"/>
    <w:rsid w:val="007E070A"/>
    <w:rsid w:val="007E0D27"/>
    <w:rsid w:val="007E0D92"/>
    <w:rsid w:val="007E1718"/>
    <w:rsid w:val="007E27EF"/>
    <w:rsid w:val="007E2A19"/>
    <w:rsid w:val="007E7599"/>
    <w:rsid w:val="007F0A57"/>
    <w:rsid w:val="007F0EC9"/>
    <w:rsid w:val="007F1E39"/>
    <w:rsid w:val="007F2514"/>
    <w:rsid w:val="007F3647"/>
    <w:rsid w:val="007F3A36"/>
    <w:rsid w:val="007F6433"/>
    <w:rsid w:val="007F7CA0"/>
    <w:rsid w:val="00800417"/>
    <w:rsid w:val="00801A90"/>
    <w:rsid w:val="00802CAF"/>
    <w:rsid w:val="00803599"/>
    <w:rsid w:val="008039BE"/>
    <w:rsid w:val="00803B33"/>
    <w:rsid w:val="00804727"/>
    <w:rsid w:val="00804A5B"/>
    <w:rsid w:val="008077FF"/>
    <w:rsid w:val="008108B0"/>
    <w:rsid w:val="008131B7"/>
    <w:rsid w:val="0081354F"/>
    <w:rsid w:val="00814D5A"/>
    <w:rsid w:val="00815A07"/>
    <w:rsid w:val="0082092C"/>
    <w:rsid w:val="00822B04"/>
    <w:rsid w:val="00822C14"/>
    <w:rsid w:val="00824B6F"/>
    <w:rsid w:val="008327F8"/>
    <w:rsid w:val="0083318A"/>
    <w:rsid w:val="0083504B"/>
    <w:rsid w:val="008353E1"/>
    <w:rsid w:val="008358C6"/>
    <w:rsid w:val="00835FDC"/>
    <w:rsid w:val="00840B70"/>
    <w:rsid w:val="00840D86"/>
    <w:rsid w:val="00841BE7"/>
    <w:rsid w:val="008428BA"/>
    <w:rsid w:val="00844D70"/>
    <w:rsid w:val="00847A3D"/>
    <w:rsid w:val="0085339C"/>
    <w:rsid w:val="00855178"/>
    <w:rsid w:val="00855F66"/>
    <w:rsid w:val="00857038"/>
    <w:rsid w:val="00860AC3"/>
    <w:rsid w:val="008614C2"/>
    <w:rsid w:val="00864B8A"/>
    <w:rsid w:val="00866190"/>
    <w:rsid w:val="00870023"/>
    <w:rsid w:val="00870995"/>
    <w:rsid w:val="00871177"/>
    <w:rsid w:val="00875074"/>
    <w:rsid w:val="008815AD"/>
    <w:rsid w:val="00881C74"/>
    <w:rsid w:val="00882291"/>
    <w:rsid w:val="00885477"/>
    <w:rsid w:val="00890A11"/>
    <w:rsid w:val="008926AB"/>
    <w:rsid w:val="00893089"/>
    <w:rsid w:val="00895164"/>
    <w:rsid w:val="0089734E"/>
    <w:rsid w:val="008A1EE1"/>
    <w:rsid w:val="008A3B0B"/>
    <w:rsid w:val="008A54E1"/>
    <w:rsid w:val="008A7112"/>
    <w:rsid w:val="008B0A56"/>
    <w:rsid w:val="008B39F3"/>
    <w:rsid w:val="008B3CFB"/>
    <w:rsid w:val="008B5316"/>
    <w:rsid w:val="008B6114"/>
    <w:rsid w:val="008B630E"/>
    <w:rsid w:val="008B7EEF"/>
    <w:rsid w:val="008C01CF"/>
    <w:rsid w:val="008C07B0"/>
    <w:rsid w:val="008C2111"/>
    <w:rsid w:val="008C3A7C"/>
    <w:rsid w:val="008C4352"/>
    <w:rsid w:val="008C76DA"/>
    <w:rsid w:val="008D2872"/>
    <w:rsid w:val="008D586A"/>
    <w:rsid w:val="008D6689"/>
    <w:rsid w:val="008D6874"/>
    <w:rsid w:val="008D73F4"/>
    <w:rsid w:val="008E0233"/>
    <w:rsid w:val="008E1B9E"/>
    <w:rsid w:val="008E2A5C"/>
    <w:rsid w:val="008E6837"/>
    <w:rsid w:val="008E716C"/>
    <w:rsid w:val="008E7BB9"/>
    <w:rsid w:val="008F0613"/>
    <w:rsid w:val="008F19E8"/>
    <w:rsid w:val="008F4345"/>
    <w:rsid w:val="008F494B"/>
    <w:rsid w:val="008F5F03"/>
    <w:rsid w:val="008F60E5"/>
    <w:rsid w:val="008F7C15"/>
    <w:rsid w:val="00900532"/>
    <w:rsid w:val="0090311D"/>
    <w:rsid w:val="0090408D"/>
    <w:rsid w:val="00905627"/>
    <w:rsid w:val="009059FF"/>
    <w:rsid w:val="0090698B"/>
    <w:rsid w:val="00906BAC"/>
    <w:rsid w:val="009076F3"/>
    <w:rsid w:val="009130F9"/>
    <w:rsid w:val="00913700"/>
    <w:rsid w:val="00917C69"/>
    <w:rsid w:val="009201AB"/>
    <w:rsid w:val="00923124"/>
    <w:rsid w:val="009236AB"/>
    <w:rsid w:val="00925D74"/>
    <w:rsid w:val="00925D7F"/>
    <w:rsid w:val="00926071"/>
    <w:rsid w:val="0092646A"/>
    <w:rsid w:val="00926DC0"/>
    <w:rsid w:val="00932832"/>
    <w:rsid w:val="009329FB"/>
    <w:rsid w:val="00932C5E"/>
    <w:rsid w:val="00941419"/>
    <w:rsid w:val="0094186D"/>
    <w:rsid w:val="0094455B"/>
    <w:rsid w:val="00947848"/>
    <w:rsid w:val="00953F72"/>
    <w:rsid w:val="00954980"/>
    <w:rsid w:val="009553A2"/>
    <w:rsid w:val="00965A87"/>
    <w:rsid w:val="00966FE3"/>
    <w:rsid w:val="009713D4"/>
    <w:rsid w:val="00975C0B"/>
    <w:rsid w:val="009805BE"/>
    <w:rsid w:val="009838DE"/>
    <w:rsid w:val="00985A8E"/>
    <w:rsid w:val="00991072"/>
    <w:rsid w:val="00991767"/>
    <w:rsid w:val="00991BE0"/>
    <w:rsid w:val="0099380F"/>
    <w:rsid w:val="00993CB5"/>
    <w:rsid w:val="0099748B"/>
    <w:rsid w:val="009A19F4"/>
    <w:rsid w:val="009A408B"/>
    <w:rsid w:val="009A4247"/>
    <w:rsid w:val="009A6343"/>
    <w:rsid w:val="009A7827"/>
    <w:rsid w:val="009B03C3"/>
    <w:rsid w:val="009B305D"/>
    <w:rsid w:val="009B307D"/>
    <w:rsid w:val="009B5D01"/>
    <w:rsid w:val="009B5E6D"/>
    <w:rsid w:val="009C2E9D"/>
    <w:rsid w:val="009C67E0"/>
    <w:rsid w:val="009D02C0"/>
    <w:rsid w:val="009D16EB"/>
    <w:rsid w:val="009D3C94"/>
    <w:rsid w:val="009E2E3E"/>
    <w:rsid w:val="009E3387"/>
    <w:rsid w:val="009E474E"/>
    <w:rsid w:val="009E784D"/>
    <w:rsid w:val="009E7968"/>
    <w:rsid w:val="009F048C"/>
    <w:rsid w:val="009F0E22"/>
    <w:rsid w:val="009F1B96"/>
    <w:rsid w:val="009F431D"/>
    <w:rsid w:val="009F4DA9"/>
    <w:rsid w:val="009F77B0"/>
    <w:rsid w:val="009F7FD2"/>
    <w:rsid w:val="00A06FA0"/>
    <w:rsid w:val="00A113FF"/>
    <w:rsid w:val="00A13C94"/>
    <w:rsid w:val="00A15AB9"/>
    <w:rsid w:val="00A164C7"/>
    <w:rsid w:val="00A174AA"/>
    <w:rsid w:val="00A209C5"/>
    <w:rsid w:val="00A2539C"/>
    <w:rsid w:val="00A26FC4"/>
    <w:rsid w:val="00A27BC5"/>
    <w:rsid w:val="00A27C5F"/>
    <w:rsid w:val="00A306CA"/>
    <w:rsid w:val="00A30AAB"/>
    <w:rsid w:val="00A31D57"/>
    <w:rsid w:val="00A322BD"/>
    <w:rsid w:val="00A325DE"/>
    <w:rsid w:val="00A327E1"/>
    <w:rsid w:val="00A3442F"/>
    <w:rsid w:val="00A3684C"/>
    <w:rsid w:val="00A36CBB"/>
    <w:rsid w:val="00A40801"/>
    <w:rsid w:val="00A40F01"/>
    <w:rsid w:val="00A451A8"/>
    <w:rsid w:val="00A460D1"/>
    <w:rsid w:val="00A46C2D"/>
    <w:rsid w:val="00A47168"/>
    <w:rsid w:val="00A477DE"/>
    <w:rsid w:val="00A51033"/>
    <w:rsid w:val="00A52283"/>
    <w:rsid w:val="00A547AD"/>
    <w:rsid w:val="00A55B4A"/>
    <w:rsid w:val="00A61192"/>
    <w:rsid w:val="00A63494"/>
    <w:rsid w:val="00A647EA"/>
    <w:rsid w:val="00A64C2A"/>
    <w:rsid w:val="00A70179"/>
    <w:rsid w:val="00A701ED"/>
    <w:rsid w:val="00A70299"/>
    <w:rsid w:val="00A82101"/>
    <w:rsid w:val="00A8272F"/>
    <w:rsid w:val="00A8325F"/>
    <w:rsid w:val="00A83D12"/>
    <w:rsid w:val="00A91693"/>
    <w:rsid w:val="00A91D70"/>
    <w:rsid w:val="00A950D2"/>
    <w:rsid w:val="00A952ED"/>
    <w:rsid w:val="00A95571"/>
    <w:rsid w:val="00A96F19"/>
    <w:rsid w:val="00AA0B3B"/>
    <w:rsid w:val="00AA42BA"/>
    <w:rsid w:val="00AA55D7"/>
    <w:rsid w:val="00AB343D"/>
    <w:rsid w:val="00AB4584"/>
    <w:rsid w:val="00AB7594"/>
    <w:rsid w:val="00AB7CBF"/>
    <w:rsid w:val="00AC1AF9"/>
    <w:rsid w:val="00AC1F1C"/>
    <w:rsid w:val="00AC424A"/>
    <w:rsid w:val="00AC4B03"/>
    <w:rsid w:val="00AC6010"/>
    <w:rsid w:val="00AC7E4B"/>
    <w:rsid w:val="00AD2BA1"/>
    <w:rsid w:val="00AD2CCA"/>
    <w:rsid w:val="00AD32E3"/>
    <w:rsid w:val="00AD3C4F"/>
    <w:rsid w:val="00AD3CB2"/>
    <w:rsid w:val="00AD5372"/>
    <w:rsid w:val="00AD5B79"/>
    <w:rsid w:val="00AD642D"/>
    <w:rsid w:val="00AD7216"/>
    <w:rsid w:val="00AD72B4"/>
    <w:rsid w:val="00AD73E6"/>
    <w:rsid w:val="00AD7F3E"/>
    <w:rsid w:val="00AE0080"/>
    <w:rsid w:val="00AE2019"/>
    <w:rsid w:val="00AE2258"/>
    <w:rsid w:val="00AE3D12"/>
    <w:rsid w:val="00AE4F5B"/>
    <w:rsid w:val="00AE52B6"/>
    <w:rsid w:val="00AE5701"/>
    <w:rsid w:val="00AF1CC6"/>
    <w:rsid w:val="00AF3DE0"/>
    <w:rsid w:val="00AF4A28"/>
    <w:rsid w:val="00AF5F72"/>
    <w:rsid w:val="00AF6813"/>
    <w:rsid w:val="00B013D7"/>
    <w:rsid w:val="00B03C02"/>
    <w:rsid w:val="00B11B30"/>
    <w:rsid w:val="00B15236"/>
    <w:rsid w:val="00B15AD5"/>
    <w:rsid w:val="00B16166"/>
    <w:rsid w:val="00B17AE3"/>
    <w:rsid w:val="00B239DF"/>
    <w:rsid w:val="00B24072"/>
    <w:rsid w:val="00B300C8"/>
    <w:rsid w:val="00B358BF"/>
    <w:rsid w:val="00B42F80"/>
    <w:rsid w:val="00B43203"/>
    <w:rsid w:val="00B450A7"/>
    <w:rsid w:val="00B530B7"/>
    <w:rsid w:val="00B53DF5"/>
    <w:rsid w:val="00B54BD0"/>
    <w:rsid w:val="00B55385"/>
    <w:rsid w:val="00B557A3"/>
    <w:rsid w:val="00B55BDB"/>
    <w:rsid w:val="00B56684"/>
    <w:rsid w:val="00B5690F"/>
    <w:rsid w:val="00B56DDE"/>
    <w:rsid w:val="00B60752"/>
    <w:rsid w:val="00B626F2"/>
    <w:rsid w:val="00B630DD"/>
    <w:rsid w:val="00B70253"/>
    <w:rsid w:val="00B70BBB"/>
    <w:rsid w:val="00B72A60"/>
    <w:rsid w:val="00B73287"/>
    <w:rsid w:val="00B73C33"/>
    <w:rsid w:val="00B763E5"/>
    <w:rsid w:val="00B76763"/>
    <w:rsid w:val="00B767AD"/>
    <w:rsid w:val="00B77FA5"/>
    <w:rsid w:val="00B804CF"/>
    <w:rsid w:val="00B80A9C"/>
    <w:rsid w:val="00B81271"/>
    <w:rsid w:val="00B848C0"/>
    <w:rsid w:val="00B850C9"/>
    <w:rsid w:val="00B86A9A"/>
    <w:rsid w:val="00B87138"/>
    <w:rsid w:val="00B87C03"/>
    <w:rsid w:val="00B93E15"/>
    <w:rsid w:val="00B94E25"/>
    <w:rsid w:val="00B95096"/>
    <w:rsid w:val="00B958D1"/>
    <w:rsid w:val="00BA229B"/>
    <w:rsid w:val="00BA23CE"/>
    <w:rsid w:val="00BA3D4A"/>
    <w:rsid w:val="00BB000E"/>
    <w:rsid w:val="00BB0D3F"/>
    <w:rsid w:val="00BB1769"/>
    <w:rsid w:val="00BB1A26"/>
    <w:rsid w:val="00BB4CE7"/>
    <w:rsid w:val="00BC0674"/>
    <w:rsid w:val="00BC32DF"/>
    <w:rsid w:val="00BC5CBC"/>
    <w:rsid w:val="00BC67A3"/>
    <w:rsid w:val="00BC6FC7"/>
    <w:rsid w:val="00BC750C"/>
    <w:rsid w:val="00BD0B9F"/>
    <w:rsid w:val="00BD2455"/>
    <w:rsid w:val="00BD4279"/>
    <w:rsid w:val="00BD4BC9"/>
    <w:rsid w:val="00BD50C4"/>
    <w:rsid w:val="00BD6028"/>
    <w:rsid w:val="00BD748F"/>
    <w:rsid w:val="00BD7BDD"/>
    <w:rsid w:val="00BD7C36"/>
    <w:rsid w:val="00BE114C"/>
    <w:rsid w:val="00BE154F"/>
    <w:rsid w:val="00BE1D9D"/>
    <w:rsid w:val="00BE52ED"/>
    <w:rsid w:val="00BF0F16"/>
    <w:rsid w:val="00BF3BC9"/>
    <w:rsid w:val="00BF3DA3"/>
    <w:rsid w:val="00BF6876"/>
    <w:rsid w:val="00BF7C85"/>
    <w:rsid w:val="00C01DEB"/>
    <w:rsid w:val="00C031A4"/>
    <w:rsid w:val="00C036D6"/>
    <w:rsid w:val="00C06576"/>
    <w:rsid w:val="00C073D0"/>
    <w:rsid w:val="00C079AA"/>
    <w:rsid w:val="00C07EA3"/>
    <w:rsid w:val="00C13246"/>
    <w:rsid w:val="00C13BB6"/>
    <w:rsid w:val="00C17AC8"/>
    <w:rsid w:val="00C20ED4"/>
    <w:rsid w:val="00C223A1"/>
    <w:rsid w:val="00C233F8"/>
    <w:rsid w:val="00C2553D"/>
    <w:rsid w:val="00C25A07"/>
    <w:rsid w:val="00C263BD"/>
    <w:rsid w:val="00C26B0B"/>
    <w:rsid w:val="00C26DD1"/>
    <w:rsid w:val="00C3130A"/>
    <w:rsid w:val="00C332AF"/>
    <w:rsid w:val="00C37F47"/>
    <w:rsid w:val="00C41FEC"/>
    <w:rsid w:val="00C43975"/>
    <w:rsid w:val="00C45556"/>
    <w:rsid w:val="00C45EB3"/>
    <w:rsid w:val="00C47394"/>
    <w:rsid w:val="00C5344E"/>
    <w:rsid w:val="00C5370A"/>
    <w:rsid w:val="00C565F8"/>
    <w:rsid w:val="00C5701D"/>
    <w:rsid w:val="00C60E5E"/>
    <w:rsid w:val="00C62127"/>
    <w:rsid w:val="00C673EC"/>
    <w:rsid w:val="00C675C9"/>
    <w:rsid w:val="00C71986"/>
    <w:rsid w:val="00C72AA9"/>
    <w:rsid w:val="00C738CA"/>
    <w:rsid w:val="00C73954"/>
    <w:rsid w:val="00C75E71"/>
    <w:rsid w:val="00C7654F"/>
    <w:rsid w:val="00C81BA3"/>
    <w:rsid w:val="00C81CF6"/>
    <w:rsid w:val="00C847FC"/>
    <w:rsid w:val="00C85B36"/>
    <w:rsid w:val="00C86C12"/>
    <w:rsid w:val="00C94C5F"/>
    <w:rsid w:val="00C95B8C"/>
    <w:rsid w:val="00C9658D"/>
    <w:rsid w:val="00CA14BD"/>
    <w:rsid w:val="00CA20F6"/>
    <w:rsid w:val="00CA4347"/>
    <w:rsid w:val="00CA5627"/>
    <w:rsid w:val="00CA68F8"/>
    <w:rsid w:val="00CA6CEF"/>
    <w:rsid w:val="00CB0240"/>
    <w:rsid w:val="00CB161A"/>
    <w:rsid w:val="00CB1FDD"/>
    <w:rsid w:val="00CB200A"/>
    <w:rsid w:val="00CB2CBA"/>
    <w:rsid w:val="00CB7464"/>
    <w:rsid w:val="00CB7AF0"/>
    <w:rsid w:val="00CC19F5"/>
    <w:rsid w:val="00CC2820"/>
    <w:rsid w:val="00CC3A54"/>
    <w:rsid w:val="00CC440D"/>
    <w:rsid w:val="00CC5D4F"/>
    <w:rsid w:val="00CD0907"/>
    <w:rsid w:val="00CD16CC"/>
    <w:rsid w:val="00CD5A96"/>
    <w:rsid w:val="00CD7505"/>
    <w:rsid w:val="00CE0E4A"/>
    <w:rsid w:val="00CE23DF"/>
    <w:rsid w:val="00CE6EE3"/>
    <w:rsid w:val="00CF1D43"/>
    <w:rsid w:val="00CF42B8"/>
    <w:rsid w:val="00CF4CB8"/>
    <w:rsid w:val="00CF6DA6"/>
    <w:rsid w:val="00D01CE9"/>
    <w:rsid w:val="00D0414D"/>
    <w:rsid w:val="00D07728"/>
    <w:rsid w:val="00D079E3"/>
    <w:rsid w:val="00D10B23"/>
    <w:rsid w:val="00D11283"/>
    <w:rsid w:val="00D13B25"/>
    <w:rsid w:val="00D15FE4"/>
    <w:rsid w:val="00D16916"/>
    <w:rsid w:val="00D177C2"/>
    <w:rsid w:val="00D22253"/>
    <w:rsid w:val="00D23135"/>
    <w:rsid w:val="00D238D6"/>
    <w:rsid w:val="00D23917"/>
    <w:rsid w:val="00D25214"/>
    <w:rsid w:val="00D25DB0"/>
    <w:rsid w:val="00D3106D"/>
    <w:rsid w:val="00D32114"/>
    <w:rsid w:val="00D32157"/>
    <w:rsid w:val="00D34602"/>
    <w:rsid w:val="00D376B4"/>
    <w:rsid w:val="00D37748"/>
    <w:rsid w:val="00D403D2"/>
    <w:rsid w:val="00D40AC1"/>
    <w:rsid w:val="00D40B41"/>
    <w:rsid w:val="00D41AE8"/>
    <w:rsid w:val="00D43537"/>
    <w:rsid w:val="00D4354A"/>
    <w:rsid w:val="00D46054"/>
    <w:rsid w:val="00D460B5"/>
    <w:rsid w:val="00D4724E"/>
    <w:rsid w:val="00D50781"/>
    <w:rsid w:val="00D5130A"/>
    <w:rsid w:val="00D55D1D"/>
    <w:rsid w:val="00D578AD"/>
    <w:rsid w:val="00D60124"/>
    <w:rsid w:val="00D60C39"/>
    <w:rsid w:val="00D60DEC"/>
    <w:rsid w:val="00D612EC"/>
    <w:rsid w:val="00D617F9"/>
    <w:rsid w:val="00D61E18"/>
    <w:rsid w:val="00D624CE"/>
    <w:rsid w:val="00D63EE0"/>
    <w:rsid w:val="00D659AD"/>
    <w:rsid w:val="00D6632B"/>
    <w:rsid w:val="00D66ABF"/>
    <w:rsid w:val="00D707A8"/>
    <w:rsid w:val="00D717FB"/>
    <w:rsid w:val="00D72029"/>
    <w:rsid w:val="00D731F8"/>
    <w:rsid w:val="00D73957"/>
    <w:rsid w:val="00D74FC4"/>
    <w:rsid w:val="00D81065"/>
    <w:rsid w:val="00D811CD"/>
    <w:rsid w:val="00D81F3B"/>
    <w:rsid w:val="00D8292D"/>
    <w:rsid w:val="00D85A12"/>
    <w:rsid w:val="00D861EF"/>
    <w:rsid w:val="00D903B3"/>
    <w:rsid w:val="00D934C3"/>
    <w:rsid w:val="00D9537C"/>
    <w:rsid w:val="00D96107"/>
    <w:rsid w:val="00D97C5F"/>
    <w:rsid w:val="00DA2CA1"/>
    <w:rsid w:val="00DB12EE"/>
    <w:rsid w:val="00DB2872"/>
    <w:rsid w:val="00DB4F9D"/>
    <w:rsid w:val="00DB51EF"/>
    <w:rsid w:val="00DB7466"/>
    <w:rsid w:val="00DC3F56"/>
    <w:rsid w:val="00DC4265"/>
    <w:rsid w:val="00DC4FC0"/>
    <w:rsid w:val="00DD13A3"/>
    <w:rsid w:val="00DD4119"/>
    <w:rsid w:val="00DD45F1"/>
    <w:rsid w:val="00DD71D8"/>
    <w:rsid w:val="00DD75A9"/>
    <w:rsid w:val="00DD786F"/>
    <w:rsid w:val="00DE237A"/>
    <w:rsid w:val="00DE48B3"/>
    <w:rsid w:val="00DE6CBD"/>
    <w:rsid w:val="00DF0201"/>
    <w:rsid w:val="00E0024A"/>
    <w:rsid w:val="00E035D2"/>
    <w:rsid w:val="00E04EC7"/>
    <w:rsid w:val="00E05B5A"/>
    <w:rsid w:val="00E07A81"/>
    <w:rsid w:val="00E10B05"/>
    <w:rsid w:val="00E112CE"/>
    <w:rsid w:val="00E12C85"/>
    <w:rsid w:val="00E16699"/>
    <w:rsid w:val="00E27865"/>
    <w:rsid w:val="00E307AB"/>
    <w:rsid w:val="00E3150D"/>
    <w:rsid w:val="00E34D33"/>
    <w:rsid w:val="00E377F7"/>
    <w:rsid w:val="00E430BA"/>
    <w:rsid w:val="00E5026A"/>
    <w:rsid w:val="00E5083B"/>
    <w:rsid w:val="00E50A66"/>
    <w:rsid w:val="00E52681"/>
    <w:rsid w:val="00E5514A"/>
    <w:rsid w:val="00E56B48"/>
    <w:rsid w:val="00E575C6"/>
    <w:rsid w:val="00E575E5"/>
    <w:rsid w:val="00E63367"/>
    <w:rsid w:val="00E7107D"/>
    <w:rsid w:val="00E74875"/>
    <w:rsid w:val="00E74B23"/>
    <w:rsid w:val="00E803ED"/>
    <w:rsid w:val="00E81BDE"/>
    <w:rsid w:val="00E8378B"/>
    <w:rsid w:val="00E84339"/>
    <w:rsid w:val="00E91A51"/>
    <w:rsid w:val="00E94C6A"/>
    <w:rsid w:val="00E96BF2"/>
    <w:rsid w:val="00EA000F"/>
    <w:rsid w:val="00EA0F7C"/>
    <w:rsid w:val="00EA186E"/>
    <w:rsid w:val="00EA270C"/>
    <w:rsid w:val="00EA2C0E"/>
    <w:rsid w:val="00EA2C5E"/>
    <w:rsid w:val="00EA3D8A"/>
    <w:rsid w:val="00EA4750"/>
    <w:rsid w:val="00EA5B67"/>
    <w:rsid w:val="00EA5EBF"/>
    <w:rsid w:val="00EB0E8F"/>
    <w:rsid w:val="00EB4D23"/>
    <w:rsid w:val="00EB633F"/>
    <w:rsid w:val="00EC38C8"/>
    <w:rsid w:val="00EC3F0E"/>
    <w:rsid w:val="00EC4ADF"/>
    <w:rsid w:val="00EC9DF4"/>
    <w:rsid w:val="00ED378E"/>
    <w:rsid w:val="00ED7447"/>
    <w:rsid w:val="00EE11DF"/>
    <w:rsid w:val="00EE3253"/>
    <w:rsid w:val="00EE33D1"/>
    <w:rsid w:val="00EE3E8E"/>
    <w:rsid w:val="00EE6745"/>
    <w:rsid w:val="00EE73A0"/>
    <w:rsid w:val="00EE7A35"/>
    <w:rsid w:val="00EF03B8"/>
    <w:rsid w:val="00EF24B4"/>
    <w:rsid w:val="00EF6669"/>
    <w:rsid w:val="00EF6A50"/>
    <w:rsid w:val="00EF6F65"/>
    <w:rsid w:val="00F06A8C"/>
    <w:rsid w:val="00F10252"/>
    <w:rsid w:val="00F13C4F"/>
    <w:rsid w:val="00F1422A"/>
    <w:rsid w:val="00F158CD"/>
    <w:rsid w:val="00F170CF"/>
    <w:rsid w:val="00F27B1F"/>
    <w:rsid w:val="00F3094D"/>
    <w:rsid w:val="00F31787"/>
    <w:rsid w:val="00F342E1"/>
    <w:rsid w:val="00F34F12"/>
    <w:rsid w:val="00F35518"/>
    <w:rsid w:val="00F41A45"/>
    <w:rsid w:val="00F42F62"/>
    <w:rsid w:val="00F431BB"/>
    <w:rsid w:val="00F43B66"/>
    <w:rsid w:val="00F45694"/>
    <w:rsid w:val="00F45A0D"/>
    <w:rsid w:val="00F5067F"/>
    <w:rsid w:val="00F507E3"/>
    <w:rsid w:val="00F53431"/>
    <w:rsid w:val="00F55AC5"/>
    <w:rsid w:val="00F56671"/>
    <w:rsid w:val="00F56A4A"/>
    <w:rsid w:val="00F600AB"/>
    <w:rsid w:val="00F60DC0"/>
    <w:rsid w:val="00F6139E"/>
    <w:rsid w:val="00F618A2"/>
    <w:rsid w:val="00F637D1"/>
    <w:rsid w:val="00F65ACF"/>
    <w:rsid w:val="00F65E9A"/>
    <w:rsid w:val="00F66B13"/>
    <w:rsid w:val="00F70337"/>
    <w:rsid w:val="00F71414"/>
    <w:rsid w:val="00F71CB3"/>
    <w:rsid w:val="00F72A01"/>
    <w:rsid w:val="00F7395E"/>
    <w:rsid w:val="00F75C65"/>
    <w:rsid w:val="00F81DD9"/>
    <w:rsid w:val="00F8211E"/>
    <w:rsid w:val="00F8237D"/>
    <w:rsid w:val="00F8458B"/>
    <w:rsid w:val="00F86473"/>
    <w:rsid w:val="00F86635"/>
    <w:rsid w:val="00F87DD4"/>
    <w:rsid w:val="00F9205F"/>
    <w:rsid w:val="00F92A8F"/>
    <w:rsid w:val="00F95766"/>
    <w:rsid w:val="00F95BC3"/>
    <w:rsid w:val="00F96D54"/>
    <w:rsid w:val="00FA03D6"/>
    <w:rsid w:val="00FA2CC6"/>
    <w:rsid w:val="00FA467D"/>
    <w:rsid w:val="00FA49EE"/>
    <w:rsid w:val="00FA54E0"/>
    <w:rsid w:val="00FA7ED4"/>
    <w:rsid w:val="00FB0FAA"/>
    <w:rsid w:val="00FB1F68"/>
    <w:rsid w:val="00FB3C05"/>
    <w:rsid w:val="00FB4DDC"/>
    <w:rsid w:val="00FC0623"/>
    <w:rsid w:val="00FC0F29"/>
    <w:rsid w:val="00FC2E03"/>
    <w:rsid w:val="00FC3AE2"/>
    <w:rsid w:val="00FC4531"/>
    <w:rsid w:val="00FC7053"/>
    <w:rsid w:val="00FC7258"/>
    <w:rsid w:val="00FC799F"/>
    <w:rsid w:val="00FD0473"/>
    <w:rsid w:val="00FD06BC"/>
    <w:rsid w:val="00FD33AD"/>
    <w:rsid w:val="00FD33C7"/>
    <w:rsid w:val="00FD345B"/>
    <w:rsid w:val="00FD4038"/>
    <w:rsid w:val="00FD59FC"/>
    <w:rsid w:val="00FD726D"/>
    <w:rsid w:val="00FD7CF0"/>
    <w:rsid w:val="00FD7EAC"/>
    <w:rsid w:val="00FE2CAB"/>
    <w:rsid w:val="00FE3140"/>
    <w:rsid w:val="00FE395C"/>
    <w:rsid w:val="00FE3A0F"/>
    <w:rsid w:val="00FE44B5"/>
    <w:rsid w:val="00FE528A"/>
    <w:rsid w:val="00FE70E5"/>
    <w:rsid w:val="00FE7D3D"/>
    <w:rsid w:val="00FE7F51"/>
    <w:rsid w:val="00FF05C0"/>
    <w:rsid w:val="00FF0778"/>
    <w:rsid w:val="00FF2C1A"/>
    <w:rsid w:val="00FF49E3"/>
    <w:rsid w:val="00FF4AEE"/>
    <w:rsid w:val="00FF59CB"/>
    <w:rsid w:val="013DD146"/>
    <w:rsid w:val="0364B63F"/>
    <w:rsid w:val="04A55E8D"/>
    <w:rsid w:val="04EDCB50"/>
    <w:rsid w:val="052B54CF"/>
    <w:rsid w:val="054CE1EC"/>
    <w:rsid w:val="06561BE5"/>
    <w:rsid w:val="0759EA52"/>
    <w:rsid w:val="088AB607"/>
    <w:rsid w:val="094B161C"/>
    <w:rsid w:val="09669686"/>
    <w:rsid w:val="0968A96A"/>
    <w:rsid w:val="0A1E8FDD"/>
    <w:rsid w:val="0A31BA93"/>
    <w:rsid w:val="0A4FD654"/>
    <w:rsid w:val="0A77DD9A"/>
    <w:rsid w:val="0AAC41CC"/>
    <w:rsid w:val="0BC3A07B"/>
    <w:rsid w:val="0D3F70DA"/>
    <w:rsid w:val="0D849983"/>
    <w:rsid w:val="0E454810"/>
    <w:rsid w:val="0FA2A5C5"/>
    <w:rsid w:val="1156B6F8"/>
    <w:rsid w:val="118D018A"/>
    <w:rsid w:val="11ED9563"/>
    <w:rsid w:val="1241E753"/>
    <w:rsid w:val="127BC659"/>
    <w:rsid w:val="13FB98A7"/>
    <w:rsid w:val="14760E5A"/>
    <w:rsid w:val="14BB1500"/>
    <w:rsid w:val="154ACA4A"/>
    <w:rsid w:val="1570F377"/>
    <w:rsid w:val="157460C1"/>
    <w:rsid w:val="1619EA31"/>
    <w:rsid w:val="16B3E6A7"/>
    <w:rsid w:val="17D707D2"/>
    <w:rsid w:val="18B7B06A"/>
    <w:rsid w:val="19A584B1"/>
    <w:rsid w:val="19A62301"/>
    <w:rsid w:val="19C8187B"/>
    <w:rsid w:val="1A750EC2"/>
    <w:rsid w:val="1A9911CD"/>
    <w:rsid w:val="1BB5CF88"/>
    <w:rsid w:val="1C040CB6"/>
    <w:rsid w:val="1C19EBBC"/>
    <w:rsid w:val="1DAB220E"/>
    <w:rsid w:val="1DB072A5"/>
    <w:rsid w:val="1DD9EAEE"/>
    <w:rsid w:val="1E05A611"/>
    <w:rsid w:val="1E40D169"/>
    <w:rsid w:val="1E512D8A"/>
    <w:rsid w:val="1E77C3C4"/>
    <w:rsid w:val="1EA6784A"/>
    <w:rsid w:val="22BBB704"/>
    <w:rsid w:val="242E87D0"/>
    <w:rsid w:val="254C9D18"/>
    <w:rsid w:val="2693CDD1"/>
    <w:rsid w:val="26E158E9"/>
    <w:rsid w:val="273EC92B"/>
    <w:rsid w:val="27642DD0"/>
    <w:rsid w:val="2808DFCC"/>
    <w:rsid w:val="28095648"/>
    <w:rsid w:val="286BFEF1"/>
    <w:rsid w:val="290A55EA"/>
    <w:rsid w:val="293EFF63"/>
    <w:rsid w:val="29A406CB"/>
    <w:rsid w:val="2A62CE3D"/>
    <w:rsid w:val="2B3187AB"/>
    <w:rsid w:val="2B48C84D"/>
    <w:rsid w:val="2D08527E"/>
    <w:rsid w:val="2D2BC892"/>
    <w:rsid w:val="2E922668"/>
    <w:rsid w:val="2EACDC63"/>
    <w:rsid w:val="2F467944"/>
    <w:rsid w:val="2F4B7F44"/>
    <w:rsid w:val="2F61CD0C"/>
    <w:rsid w:val="2F68426A"/>
    <w:rsid w:val="308D8A95"/>
    <w:rsid w:val="30FF2054"/>
    <w:rsid w:val="3146F885"/>
    <w:rsid w:val="321899F8"/>
    <w:rsid w:val="322BBDDB"/>
    <w:rsid w:val="3366C4E0"/>
    <w:rsid w:val="33AF93B6"/>
    <w:rsid w:val="3433D637"/>
    <w:rsid w:val="3453098F"/>
    <w:rsid w:val="35041357"/>
    <w:rsid w:val="35684B93"/>
    <w:rsid w:val="36112749"/>
    <w:rsid w:val="361BB348"/>
    <w:rsid w:val="3762E990"/>
    <w:rsid w:val="37809C1F"/>
    <w:rsid w:val="3800941D"/>
    <w:rsid w:val="3ACF319D"/>
    <w:rsid w:val="3B2F0B4B"/>
    <w:rsid w:val="3B5B28EB"/>
    <w:rsid w:val="3BDF277B"/>
    <w:rsid w:val="3C1F1B9E"/>
    <w:rsid w:val="3D8715F6"/>
    <w:rsid w:val="3DEA3508"/>
    <w:rsid w:val="3F86CA8D"/>
    <w:rsid w:val="40FDF2BA"/>
    <w:rsid w:val="427CEBDF"/>
    <w:rsid w:val="42BC45B4"/>
    <w:rsid w:val="42C645D1"/>
    <w:rsid w:val="431AC2B5"/>
    <w:rsid w:val="431C2B79"/>
    <w:rsid w:val="43C7688B"/>
    <w:rsid w:val="45254233"/>
    <w:rsid w:val="4654C4E1"/>
    <w:rsid w:val="46E77F79"/>
    <w:rsid w:val="4736B675"/>
    <w:rsid w:val="47507D1E"/>
    <w:rsid w:val="479C7A15"/>
    <w:rsid w:val="47AE6A7E"/>
    <w:rsid w:val="47C28834"/>
    <w:rsid w:val="47D82E55"/>
    <w:rsid w:val="48716789"/>
    <w:rsid w:val="493628CD"/>
    <w:rsid w:val="4990837B"/>
    <w:rsid w:val="49DAE58D"/>
    <w:rsid w:val="4A3B632C"/>
    <w:rsid w:val="4AA9C4D0"/>
    <w:rsid w:val="4B17CD08"/>
    <w:rsid w:val="4C692650"/>
    <w:rsid w:val="4D85C903"/>
    <w:rsid w:val="4D8C3A87"/>
    <w:rsid w:val="4E2EB74F"/>
    <w:rsid w:val="4E77BEAE"/>
    <w:rsid w:val="4F67782B"/>
    <w:rsid w:val="50A257EC"/>
    <w:rsid w:val="50A2C314"/>
    <w:rsid w:val="51211EA8"/>
    <w:rsid w:val="52879C2C"/>
    <w:rsid w:val="53229D6A"/>
    <w:rsid w:val="5494F71C"/>
    <w:rsid w:val="56CE03CC"/>
    <w:rsid w:val="57051CE6"/>
    <w:rsid w:val="57BEDAFD"/>
    <w:rsid w:val="58C31DC4"/>
    <w:rsid w:val="59278097"/>
    <w:rsid w:val="5A4FA2D4"/>
    <w:rsid w:val="5ACCF4F7"/>
    <w:rsid w:val="5BB01A0A"/>
    <w:rsid w:val="5C661797"/>
    <w:rsid w:val="5DF9A173"/>
    <w:rsid w:val="5E0B3D30"/>
    <w:rsid w:val="5F47777B"/>
    <w:rsid w:val="6082BF09"/>
    <w:rsid w:val="60E8A7FF"/>
    <w:rsid w:val="6201A8D5"/>
    <w:rsid w:val="627D88F9"/>
    <w:rsid w:val="62A53459"/>
    <w:rsid w:val="62BD1740"/>
    <w:rsid w:val="64020B3F"/>
    <w:rsid w:val="64F1D221"/>
    <w:rsid w:val="658CA2A1"/>
    <w:rsid w:val="66EF4CBA"/>
    <w:rsid w:val="679D9164"/>
    <w:rsid w:val="67A359BA"/>
    <w:rsid w:val="67B2E330"/>
    <w:rsid w:val="69150DBD"/>
    <w:rsid w:val="692099C8"/>
    <w:rsid w:val="6AA25ED1"/>
    <w:rsid w:val="6C3D475E"/>
    <w:rsid w:val="6C877262"/>
    <w:rsid w:val="6ED06C88"/>
    <w:rsid w:val="6F7344AB"/>
    <w:rsid w:val="70416047"/>
    <w:rsid w:val="7048317C"/>
    <w:rsid w:val="71E17963"/>
    <w:rsid w:val="72289B1E"/>
    <w:rsid w:val="723595FE"/>
    <w:rsid w:val="72B35BE2"/>
    <w:rsid w:val="74E07E25"/>
    <w:rsid w:val="7567E49B"/>
    <w:rsid w:val="7590648A"/>
    <w:rsid w:val="76D3888E"/>
    <w:rsid w:val="76F8CC1C"/>
    <w:rsid w:val="777C9775"/>
    <w:rsid w:val="77DDD2FF"/>
    <w:rsid w:val="7805B056"/>
    <w:rsid w:val="78F42141"/>
    <w:rsid w:val="7989A506"/>
    <w:rsid w:val="79EE510D"/>
    <w:rsid w:val="7B3A05FC"/>
    <w:rsid w:val="7D897D3D"/>
    <w:rsid w:val="7DF333E6"/>
    <w:rsid w:val="7E345373"/>
    <w:rsid w:val="7F04A843"/>
    <w:rsid w:val="7F7232A1"/>
    <w:rsid w:val="7F90787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4829D232-9297-4D75-93FD-07894D4E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614876"/>
    <w:pPr>
      <w:jc w:val="both"/>
    </w:pPr>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 w:type="character" w:customStyle="1" w:styleId="cf01">
    <w:name w:val="cf01"/>
    <w:basedOn w:val="Absatz-Standardschriftart"/>
    <w:rsid w:val="002B11BB"/>
    <w:rPr>
      <w:rFonts w:ascii="Segoe UI" w:hAnsi="Segoe UI" w:cs="Segoe UI" w:hint="default"/>
      <w:sz w:val="18"/>
      <w:szCs w:val="18"/>
    </w:rPr>
  </w:style>
  <w:style w:type="character" w:customStyle="1" w:styleId="hscoswrapper">
    <w:name w:val="hs_cos_wrapper"/>
    <w:basedOn w:val="Absatz-Standardschriftart"/>
    <w:rsid w:val="00C25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9525">
      <w:bodyDiv w:val="1"/>
      <w:marLeft w:val="0"/>
      <w:marRight w:val="0"/>
      <w:marTop w:val="0"/>
      <w:marBottom w:val="0"/>
      <w:divBdr>
        <w:top w:val="none" w:sz="0" w:space="0" w:color="auto"/>
        <w:left w:val="none" w:sz="0" w:space="0" w:color="auto"/>
        <w:bottom w:val="none" w:sz="0" w:space="0" w:color="auto"/>
        <w:right w:val="none" w:sz="0" w:space="0" w:color="auto"/>
      </w:divBdr>
    </w:div>
    <w:div w:id="46297416">
      <w:bodyDiv w:val="1"/>
      <w:marLeft w:val="0"/>
      <w:marRight w:val="0"/>
      <w:marTop w:val="0"/>
      <w:marBottom w:val="0"/>
      <w:divBdr>
        <w:top w:val="none" w:sz="0" w:space="0" w:color="auto"/>
        <w:left w:val="none" w:sz="0" w:space="0" w:color="auto"/>
        <w:bottom w:val="none" w:sz="0" w:space="0" w:color="auto"/>
        <w:right w:val="none" w:sz="0" w:space="0" w:color="auto"/>
      </w:divBdr>
    </w:div>
    <w:div w:id="72702823">
      <w:bodyDiv w:val="1"/>
      <w:marLeft w:val="0"/>
      <w:marRight w:val="0"/>
      <w:marTop w:val="0"/>
      <w:marBottom w:val="0"/>
      <w:divBdr>
        <w:top w:val="none" w:sz="0" w:space="0" w:color="auto"/>
        <w:left w:val="none" w:sz="0" w:space="0" w:color="auto"/>
        <w:bottom w:val="none" w:sz="0" w:space="0" w:color="auto"/>
        <w:right w:val="none" w:sz="0" w:space="0" w:color="auto"/>
      </w:divBdr>
    </w:div>
    <w:div w:id="75638749">
      <w:bodyDiv w:val="1"/>
      <w:marLeft w:val="0"/>
      <w:marRight w:val="0"/>
      <w:marTop w:val="0"/>
      <w:marBottom w:val="0"/>
      <w:divBdr>
        <w:top w:val="none" w:sz="0" w:space="0" w:color="auto"/>
        <w:left w:val="none" w:sz="0" w:space="0" w:color="auto"/>
        <w:bottom w:val="none" w:sz="0" w:space="0" w:color="auto"/>
        <w:right w:val="none" w:sz="0" w:space="0" w:color="auto"/>
      </w:divBdr>
    </w:div>
    <w:div w:id="169562146">
      <w:bodyDiv w:val="1"/>
      <w:marLeft w:val="0"/>
      <w:marRight w:val="0"/>
      <w:marTop w:val="0"/>
      <w:marBottom w:val="0"/>
      <w:divBdr>
        <w:top w:val="none" w:sz="0" w:space="0" w:color="auto"/>
        <w:left w:val="none" w:sz="0" w:space="0" w:color="auto"/>
        <w:bottom w:val="none" w:sz="0" w:space="0" w:color="auto"/>
        <w:right w:val="none" w:sz="0" w:space="0" w:color="auto"/>
      </w:divBdr>
    </w:div>
    <w:div w:id="270474891">
      <w:bodyDiv w:val="1"/>
      <w:marLeft w:val="0"/>
      <w:marRight w:val="0"/>
      <w:marTop w:val="0"/>
      <w:marBottom w:val="0"/>
      <w:divBdr>
        <w:top w:val="none" w:sz="0" w:space="0" w:color="auto"/>
        <w:left w:val="none" w:sz="0" w:space="0" w:color="auto"/>
        <w:bottom w:val="none" w:sz="0" w:space="0" w:color="auto"/>
        <w:right w:val="none" w:sz="0" w:space="0" w:color="auto"/>
      </w:divBdr>
    </w:div>
    <w:div w:id="450975724">
      <w:bodyDiv w:val="1"/>
      <w:marLeft w:val="0"/>
      <w:marRight w:val="0"/>
      <w:marTop w:val="0"/>
      <w:marBottom w:val="0"/>
      <w:divBdr>
        <w:top w:val="none" w:sz="0" w:space="0" w:color="auto"/>
        <w:left w:val="none" w:sz="0" w:space="0" w:color="auto"/>
        <w:bottom w:val="none" w:sz="0" w:space="0" w:color="auto"/>
        <w:right w:val="none" w:sz="0" w:space="0" w:color="auto"/>
      </w:divBdr>
    </w:div>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615523801">
      <w:bodyDiv w:val="1"/>
      <w:marLeft w:val="0"/>
      <w:marRight w:val="0"/>
      <w:marTop w:val="0"/>
      <w:marBottom w:val="0"/>
      <w:divBdr>
        <w:top w:val="none" w:sz="0" w:space="0" w:color="auto"/>
        <w:left w:val="none" w:sz="0" w:space="0" w:color="auto"/>
        <w:bottom w:val="none" w:sz="0" w:space="0" w:color="auto"/>
        <w:right w:val="none" w:sz="0" w:space="0" w:color="auto"/>
      </w:divBdr>
    </w:div>
    <w:div w:id="645862776">
      <w:bodyDiv w:val="1"/>
      <w:marLeft w:val="0"/>
      <w:marRight w:val="0"/>
      <w:marTop w:val="0"/>
      <w:marBottom w:val="0"/>
      <w:divBdr>
        <w:top w:val="none" w:sz="0" w:space="0" w:color="auto"/>
        <w:left w:val="none" w:sz="0" w:space="0" w:color="auto"/>
        <w:bottom w:val="none" w:sz="0" w:space="0" w:color="auto"/>
        <w:right w:val="none" w:sz="0" w:space="0" w:color="auto"/>
      </w:divBdr>
    </w:div>
    <w:div w:id="716198700">
      <w:bodyDiv w:val="1"/>
      <w:marLeft w:val="0"/>
      <w:marRight w:val="0"/>
      <w:marTop w:val="0"/>
      <w:marBottom w:val="0"/>
      <w:divBdr>
        <w:top w:val="none" w:sz="0" w:space="0" w:color="auto"/>
        <w:left w:val="none" w:sz="0" w:space="0" w:color="auto"/>
        <w:bottom w:val="none" w:sz="0" w:space="0" w:color="auto"/>
        <w:right w:val="none" w:sz="0" w:space="0" w:color="auto"/>
      </w:divBdr>
    </w:div>
    <w:div w:id="732891662">
      <w:bodyDiv w:val="1"/>
      <w:marLeft w:val="0"/>
      <w:marRight w:val="0"/>
      <w:marTop w:val="0"/>
      <w:marBottom w:val="0"/>
      <w:divBdr>
        <w:top w:val="none" w:sz="0" w:space="0" w:color="auto"/>
        <w:left w:val="none" w:sz="0" w:space="0" w:color="auto"/>
        <w:bottom w:val="none" w:sz="0" w:space="0" w:color="auto"/>
        <w:right w:val="none" w:sz="0" w:space="0" w:color="auto"/>
      </w:divBdr>
    </w:div>
    <w:div w:id="800852373">
      <w:bodyDiv w:val="1"/>
      <w:marLeft w:val="0"/>
      <w:marRight w:val="0"/>
      <w:marTop w:val="0"/>
      <w:marBottom w:val="0"/>
      <w:divBdr>
        <w:top w:val="none" w:sz="0" w:space="0" w:color="auto"/>
        <w:left w:val="none" w:sz="0" w:space="0" w:color="auto"/>
        <w:bottom w:val="none" w:sz="0" w:space="0" w:color="auto"/>
        <w:right w:val="none" w:sz="0" w:space="0" w:color="auto"/>
      </w:divBdr>
    </w:div>
    <w:div w:id="846096894">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1744680">
      <w:bodyDiv w:val="1"/>
      <w:marLeft w:val="0"/>
      <w:marRight w:val="0"/>
      <w:marTop w:val="0"/>
      <w:marBottom w:val="0"/>
      <w:divBdr>
        <w:top w:val="none" w:sz="0" w:space="0" w:color="auto"/>
        <w:left w:val="none" w:sz="0" w:space="0" w:color="auto"/>
        <w:bottom w:val="none" w:sz="0" w:space="0" w:color="auto"/>
        <w:right w:val="none" w:sz="0" w:space="0" w:color="auto"/>
      </w:divBdr>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092630183">
      <w:bodyDiv w:val="1"/>
      <w:marLeft w:val="0"/>
      <w:marRight w:val="0"/>
      <w:marTop w:val="0"/>
      <w:marBottom w:val="0"/>
      <w:divBdr>
        <w:top w:val="none" w:sz="0" w:space="0" w:color="auto"/>
        <w:left w:val="none" w:sz="0" w:space="0" w:color="auto"/>
        <w:bottom w:val="none" w:sz="0" w:space="0" w:color="auto"/>
        <w:right w:val="none" w:sz="0" w:space="0" w:color="auto"/>
      </w:divBdr>
    </w:div>
    <w:div w:id="1104498665">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 w:id="1222057990">
      <w:bodyDiv w:val="1"/>
      <w:marLeft w:val="0"/>
      <w:marRight w:val="0"/>
      <w:marTop w:val="0"/>
      <w:marBottom w:val="0"/>
      <w:divBdr>
        <w:top w:val="none" w:sz="0" w:space="0" w:color="auto"/>
        <w:left w:val="none" w:sz="0" w:space="0" w:color="auto"/>
        <w:bottom w:val="none" w:sz="0" w:space="0" w:color="auto"/>
        <w:right w:val="none" w:sz="0" w:space="0" w:color="auto"/>
      </w:divBdr>
    </w:div>
    <w:div w:id="1371682571">
      <w:bodyDiv w:val="1"/>
      <w:marLeft w:val="0"/>
      <w:marRight w:val="0"/>
      <w:marTop w:val="0"/>
      <w:marBottom w:val="0"/>
      <w:divBdr>
        <w:top w:val="none" w:sz="0" w:space="0" w:color="auto"/>
        <w:left w:val="none" w:sz="0" w:space="0" w:color="auto"/>
        <w:bottom w:val="none" w:sz="0" w:space="0" w:color="auto"/>
        <w:right w:val="none" w:sz="0" w:space="0" w:color="auto"/>
      </w:divBdr>
    </w:div>
    <w:div w:id="1500534341">
      <w:bodyDiv w:val="1"/>
      <w:marLeft w:val="0"/>
      <w:marRight w:val="0"/>
      <w:marTop w:val="0"/>
      <w:marBottom w:val="0"/>
      <w:divBdr>
        <w:top w:val="none" w:sz="0" w:space="0" w:color="auto"/>
        <w:left w:val="none" w:sz="0" w:space="0" w:color="auto"/>
        <w:bottom w:val="none" w:sz="0" w:space="0" w:color="auto"/>
        <w:right w:val="none" w:sz="0" w:space="0" w:color="auto"/>
      </w:divBdr>
    </w:div>
    <w:div w:id="1577940261">
      <w:bodyDiv w:val="1"/>
      <w:marLeft w:val="0"/>
      <w:marRight w:val="0"/>
      <w:marTop w:val="0"/>
      <w:marBottom w:val="0"/>
      <w:divBdr>
        <w:top w:val="none" w:sz="0" w:space="0" w:color="auto"/>
        <w:left w:val="none" w:sz="0" w:space="0" w:color="auto"/>
        <w:bottom w:val="none" w:sz="0" w:space="0" w:color="auto"/>
        <w:right w:val="none" w:sz="0" w:space="0" w:color="auto"/>
      </w:divBdr>
    </w:div>
    <w:div w:id="1806969302">
      <w:bodyDiv w:val="1"/>
      <w:marLeft w:val="0"/>
      <w:marRight w:val="0"/>
      <w:marTop w:val="0"/>
      <w:marBottom w:val="0"/>
      <w:divBdr>
        <w:top w:val="none" w:sz="0" w:space="0" w:color="auto"/>
        <w:left w:val="none" w:sz="0" w:space="0" w:color="auto"/>
        <w:bottom w:val="none" w:sz="0" w:space="0" w:color="auto"/>
        <w:right w:val="none" w:sz="0" w:space="0" w:color="auto"/>
      </w:divBdr>
    </w:div>
    <w:div w:id="1871339505">
      <w:bodyDiv w:val="1"/>
      <w:marLeft w:val="0"/>
      <w:marRight w:val="0"/>
      <w:marTop w:val="0"/>
      <w:marBottom w:val="0"/>
      <w:divBdr>
        <w:top w:val="none" w:sz="0" w:space="0" w:color="auto"/>
        <w:left w:val="none" w:sz="0" w:space="0" w:color="auto"/>
        <w:bottom w:val="none" w:sz="0" w:space="0" w:color="auto"/>
        <w:right w:val="none" w:sz="0" w:space="0" w:color="auto"/>
      </w:divBdr>
    </w:div>
    <w:div w:id="1932160044">
      <w:bodyDiv w:val="1"/>
      <w:marLeft w:val="0"/>
      <w:marRight w:val="0"/>
      <w:marTop w:val="0"/>
      <w:marBottom w:val="0"/>
      <w:divBdr>
        <w:top w:val="none" w:sz="0" w:space="0" w:color="auto"/>
        <w:left w:val="none" w:sz="0" w:space="0" w:color="auto"/>
        <w:bottom w:val="none" w:sz="0" w:space="0" w:color="auto"/>
        <w:right w:val="none" w:sz="0" w:space="0" w:color="auto"/>
      </w:divBdr>
    </w:div>
    <w:div w:id="19881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lken.de/press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ja.Schmucker@wilken.de"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bulmahn@wilken.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ba574ce-265d-478e-a003-9b2d5a04ce81">
      <Terms xmlns="http://schemas.microsoft.com/office/infopath/2007/PartnerControls"/>
    </lcf76f155ced4ddcb4097134ff3c332f>
    <TaxCatchAll xmlns="8230b36b-3dd0-4485-a251-91e965aabf1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E9C388A0A9D5449AA0414870BEF927" ma:contentTypeVersion="13" ma:contentTypeDescription="Ein neues Dokument erstellen." ma:contentTypeScope="" ma:versionID="c269f80c629486a15553f2a6a0065e80">
  <xsd:schema xmlns:xsd="http://www.w3.org/2001/XMLSchema" xmlns:xs="http://www.w3.org/2001/XMLSchema" xmlns:p="http://schemas.microsoft.com/office/2006/metadata/properties" xmlns:ns2="8ba574ce-265d-478e-a003-9b2d5a04ce81" xmlns:ns3="8230b36b-3dd0-4485-a251-91e965aabf12" targetNamespace="http://schemas.microsoft.com/office/2006/metadata/properties" ma:root="true" ma:fieldsID="5695c455f69889301db7389ce6b85568" ns2:_="" ns3:_="">
    <xsd:import namespace="8ba574ce-265d-478e-a003-9b2d5a04ce81"/>
    <xsd:import namespace="8230b36b-3dd0-4485-a251-91e965aabf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BillingMetadata"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574ce-265d-478e-a003-9b2d5a04c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30b36b-3dd0-4485-a251-91e965aabf1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13e34f-7ba3-4fa0-9354-477cbec56539}" ma:internalName="TaxCatchAll" ma:showField="CatchAllData" ma:web="8230b36b-3dd0-4485-a251-91e965aabf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3D69D9-2C6F-4F13-ABC7-486209885662}">
  <ds:schemaRefs>
    <ds:schemaRef ds:uri="http://schemas.microsoft.com/office/2006/metadata/properties"/>
    <ds:schemaRef ds:uri="http://schemas.microsoft.com/office/infopath/2007/PartnerControls"/>
    <ds:schemaRef ds:uri="8ba574ce-265d-478e-a003-9b2d5a04ce81"/>
    <ds:schemaRef ds:uri="8230b36b-3dd0-4485-a251-91e965aabf12"/>
  </ds:schemaRefs>
</ds:datastoreItem>
</file>

<file path=customXml/itemProps2.xml><?xml version="1.0" encoding="utf-8"?>
<ds:datastoreItem xmlns:ds="http://schemas.openxmlformats.org/officeDocument/2006/customXml" ds:itemID="{E33B7115-E29F-4290-B447-0EDFF8594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574ce-265d-478e-a003-9b2d5a04ce81"/>
    <ds:schemaRef ds:uri="8230b36b-3dd0-4485-a251-91e965aab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5EB881-605E-46FF-A6BC-827208AA5934}">
  <ds:schemaRefs>
    <ds:schemaRef ds:uri="http://schemas.openxmlformats.org/officeDocument/2006/bibliography"/>
  </ds:schemaRefs>
</ds:datastoreItem>
</file>

<file path=customXml/itemProps4.xml><?xml version="1.0" encoding="utf-8"?>
<ds:datastoreItem xmlns:ds="http://schemas.openxmlformats.org/officeDocument/2006/customXml" ds:itemID="{51F93CF2-5DBD-4C6B-B14A-E349219E3D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1304</Words>
  <Characters>8221</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Pressemitteilung Wilken Software Group</vt:lpstr>
    </vt:vector>
  </TitlesOfParts>
  <Company/>
  <LinksUpToDate>false</LinksUpToDate>
  <CharactersWithSpaces>9506</CharactersWithSpaces>
  <SharedDoc>false</SharedDoc>
  <HLinks>
    <vt:vector size="66" baseType="variant">
      <vt:variant>
        <vt:i4>3539057</vt:i4>
      </vt:variant>
      <vt:variant>
        <vt:i4>6</vt:i4>
      </vt:variant>
      <vt:variant>
        <vt:i4>0</vt:i4>
      </vt:variant>
      <vt:variant>
        <vt:i4>5</vt:i4>
      </vt:variant>
      <vt:variant>
        <vt:lpwstr>https://e-world.wilken.de/</vt:lpwstr>
      </vt:variant>
      <vt:variant>
        <vt:lpwstr/>
      </vt:variant>
      <vt:variant>
        <vt:i4>720915</vt:i4>
      </vt:variant>
      <vt:variant>
        <vt:i4>3</vt:i4>
      </vt:variant>
      <vt:variant>
        <vt:i4>0</vt:i4>
      </vt:variant>
      <vt:variant>
        <vt:i4>5</vt:i4>
      </vt:variant>
      <vt:variant>
        <vt:lpwstr>https://www.wilken.de/presse</vt:lpwstr>
      </vt:variant>
      <vt:variant>
        <vt:lpwstr/>
      </vt:variant>
      <vt:variant>
        <vt:i4>458850</vt:i4>
      </vt:variant>
      <vt:variant>
        <vt:i4>0</vt:i4>
      </vt:variant>
      <vt:variant>
        <vt:i4>0</vt:i4>
      </vt:variant>
      <vt:variant>
        <vt:i4>5</vt:i4>
      </vt:variant>
      <vt:variant>
        <vt:lpwstr>mailto:Anja.Schmucker@wilken.de</vt:lpwstr>
      </vt:variant>
      <vt:variant>
        <vt:lpwstr/>
      </vt:variant>
      <vt:variant>
        <vt:i4>3211355</vt:i4>
      </vt:variant>
      <vt:variant>
        <vt:i4>21</vt:i4>
      </vt:variant>
      <vt:variant>
        <vt:i4>0</vt:i4>
      </vt:variant>
      <vt:variant>
        <vt:i4>5</vt:i4>
      </vt:variant>
      <vt:variant>
        <vt:lpwstr>mailto:Christian.Gamperl@wilken.de</vt:lpwstr>
      </vt:variant>
      <vt:variant>
        <vt:lpwstr/>
      </vt:variant>
      <vt:variant>
        <vt:i4>3276883</vt:i4>
      </vt:variant>
      <vt:variant>
        <vt:i4>18</vt:i4>
      </vt:variant>
      <vt:variant>
        <vt:i4>0</vt:i4>
      </vt:variant>
      <vt:variant>
        <vt:i4>5</vt:i4>
      </vt:variant>
      <vt:variant>
        <vt:lpwstr>mailto:Florian.Ruemmele@wilken.de</vt:lpwstr>
      </vt:variant>
      <vt:variant>
        <vt:lpwstr/>
      </vt:variant>
      <vt:variant>
        <vt:i4>3211355</vt:i4>
      </vt:variant>
      <vt:variant>
        <vt:i4>15</vt:i4>
      </vt:variant>
      <vt:variant>
        <vt:i4>0</vt:i4>
      </vt:variant>
      <vt:variant>
        <vt:i4>5</vt:i4>
      </vt:variant>
      <vt:variant>
        <vt:lpwstr>mailto:Christian.Gamperl@wilken.de</vt:lpwstr>
      </vt:variant>
      <vt:variant>
        <vt:lpwstr/>
      </vt:variant>
      <vt:variant>
        <vt:i4>3276883</vt:i4>
      </vt:variant>
      <vt:variant>
        <vt:i4>12</vt:i4>
      </vt:variant>
      <vt:variant>
        <vt:i4>0</vt:i4>
      </vt:variant>
      <vt:variant>
        <vt:i4>5</vt:i4>
      </vt:variant>
      <vt:variant>
        <vt:lpwstr>mailto:Florian.Ruemmele@wilken.de</vt:lpwstr>
      </vt:variant>
      <vt:variant>
        <vt:lpwstr/>
      </vt:variant>
      <vt:variant>
        <vt:i4>114</vt:i4>
      </vt:variant>
      <vt:variant>
        <vt:i4>9</vt:i4>
      </vt:variant>
      <vt:variant>
        <vt:i4>0</vt:i4>
      </vt:variant>
      <vt:variant>
        <vt:i4>5</vt:i4>
      </vt:variant>
      <vt:variant>
        <vt:lpwstr>mailto:melina.ness@wilken.de</vt:lpwstr>
      </vt:variant>
      <vt:variant>
        <vt:lpwstr/>
      </vt:variant>
      <vt:variant>
        <vt:i4>3276883</vt:i4>
      </vt:variant>
      <vt:variant>
        <vt:i4>6</vt:i4>
      </vt:variant>
      <vt:variant>
        <vt:i4>0</vt:i4>
      </vt:variant>
      <vt:variant>
        <vt:i4>5</vt:i4>
      </vt:variant>
      <vt:variant>
        <vt:lpwstr>mailto:Florian.Ruemmele@wilken.de</vt:lpwstr>
      </vt:variant>
      <vt:variant>
        <vt:lpwstr/>
      </vt:variant>
      <vt:variant>
        <vt:i4>3211355</vt:i4>
      </vt:variant>
      <vt:variant>
        <vt:i4>3</vt:i4>
      </vt:variant>
      <vt:variant>
        <vt:i4>0</vt:i4>
      </vt:variant>
      <vt:variant>
        <vt:i4>5</vt:i4>
      </vt:variant>
      <vt:variant>
        <vt:lpwstr>mailto:Christian.Gamperl@wilken.de</vt:lpwstr>
      </vt:variant>
      <vt:variant>
        <vt:lpwstr/>
      </vt:variant>
      <vt:variant>
        <vt:i4>3211355</vt:i4>
      </vt:variant>
      <vt:variant>
        <vt:i4>0</vt:i4>
      </vt:variant>
      <vt:variant>
        <vt:i4>0</vt:i4>
      </vt:variant>
      <vt:variant>
        <vt:i4>5</vt:i4>
      </vt:variant>
      <vt:variant>
        <vt:lpwstr>mailto:Christian.Gamperl@wilken.de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Wilken Utility Summit 2025</dc:subject>
  <dc:creator>Anja Schmucker</dc:creator>
  <cp:keywords/>
  <dc:description/>
  <cp:lastModifiedBy>Schmucker, Anja (Wilken GmbH)</cp:lastModifiedBy>
  <cp:revision>7</cp:revision>
  <cp:lastPrinted>2025-12-19T10:05:00Z</cp:lastPrinted>
  <dcterms:created xsi:type="dcterms:W3CDTF">2026-02-05T12:23:00Z</dcterms:created>
  <dcterms:modified xsi:type="dcterms:W3CDTF">2026-02-06T13:46:00Z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0x0101000DE9C388A0A9D5449AA0414870BEF927</vt:lpwstr>
  </property>
</Properties>
</file>